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BF5" w:rsidRPr="001D0BF5" w:rsidRDefault="008E2766" w:rsidP="001D0BF5">
      <w:pPr>
        <w:jc w:val="center"/>
        <w:rPr>
          <w:b/>
          <w:sz w:val="32"/>
          <w:szCs w:val="32"/>
        </w:rPr>
      </w:pPr>
      <w:bookmarkStart w:id="0" w:name="_GoBack"/>
      <w:r>
        <w:rPr>
          <w:rFonts w:hint="eastAsia"/>
          <w:b/>
          <w:sz w:val="32"/>
          <w:szCs w:val="32"/>
        </w:rPr>
        <w:t>“现代医学导论”通选</w:t>
      </w:r>
      <w:r w:rsidR="001D0BF5" w:rsidRPr="001D0BF5">
        <w:rPr>
          <w:b/>
          <w:sz w:val="32"/>
          <w:szCs w:val="32"/>
        </w:rPr>
        <w:t>课程教学大纲</w:t>
      </w:r>
      <w:bookmarkEnd w:id="0"/>
    </w:p>
    <w:p w:rsidR="001D0BF5" w:rsidRPr="00D32165" w:rsidRDefault="00D32165" w:rsidP="00D32165">
      <w:pPr>
        <w:jc w:val="center"/>
        <w:rPr>
          <w:sz w:val="32"/>
          <w:szCs w:val="32"/>
        </w:rPr>
      </w:pPr>
      <w:r w:rsidRPr="00105EB5">
        <w:rPr>
          <w:rFonts w:hint="eastAsia"/>
          <w:sz w:val="32"/>
          <w:szCs w:val="32"/>
        </w:rPr>
        <w:t>Course Outline</w:t>
      </w:r>
    </w:p>
    <w:tbl>
      <w:tblPr>
        <w:tblStyle w:val="a5"/>
        <w:tblW w:w="10076" w:type="dxa"/>
        <w:tblLook w:val="04A0" w:firstRow="1" w:lastRow="0" w:firstColumn="1" w:lastColumn="0" w:noHBand="0" w:noVBand="1"/>
      </w:tblPr>
      <w:tblGrid>
        <w:gridCol w:w="1667"/>
        <w:gridCol w:w="768"/>
        <w:gridCol w:w="735"/>
        <w:gridCol w:w="223"/>
        <w:gridCol w:w="646"/>
        <w:gridCol w:w="283"/>
        <w:gridCol w:w="3021"/>
        <w:gridCol w:w="2726"/>
        <w:gridCol w:w="7"/>
      </w:tblGrid>
      <w:tr w:rsidR="001D0BF5" w:rsidTr="00D32165">
        <w:trPr>
          <w:trHeight w:val="448"/>
        </w:trPr>
        <w:tc>
          <w:tcPr>
            <w:tcW w:w="10076" w:type="dxa"/>
            <w:gridSpan w:val="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D32165">
        <w:trPr>
          <w:trHeight w:val="559"/>
        </w:trPr>
        <w:tc>
          <w:tcPr>
            <w:tcW w:w="1667"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768" w:type="dxa"/>
            <w:vAlign w:val="center"/>
          </w:tcPr>
          <w:p w:rsidR="00823ACC" w:rsidRPr="00565461" w:rsidRDefault="00384C89" w:rsidP="00D32165">
            <w:pPr>
              <w:rPr>
                <w:w w:val="90"/>
              </w:rPr>
            </w:pPr>
            <w:r w:rsidRPr="00384C89">
              <w:rPr>
                <w:w w:val="90"/>
              </w:rPr>
              <w:t>B</w:t>
            </w:r>
            <w:r w:rsidR="00D32165">
              <w:rPr>
                <w:rFonts w:hint="eastAsia"/>
                <w:w w:val="90"/>
              </w:rPr>
              <w:t>M011</w:t>
            </w:r>
          </w:p>
        </w:tc>
        <w:tc>
          <w:tcPr>
            <w:tcW w:w="958" w:type="dxa"/>
            <w:gridSpan w:val="2"/>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646" w:type="dxa"/>
            <w:vAlign w:val="center"/>
          </w:tcPr>
          <w:p w:rsidR="00823ACC" w:rsidRPr="001D0BF5" w:rsidRDefault="0072601E" w:rsidP="00A724E5">
            <w:pPr>
              <w:jc w:val="center"/>
            </w:pPr>
            <w:r>
              <w:rPr>
                <w:rFonts w:hint="eastAsia"/>
                <w:color w:val="00B050"/>
              </w:rPr>
              <w:t>32</w:t>
            </w:r>
          </w:p>
        </w:tc>
        <w:tc>
          <w:tcPr>
            <w:tcW w:w="3304"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2733" w:type="dxa"/>
            <w:gridSpan w:val="2"/>
            <w:vAlign w:val="center"/>
          </w:tcPr>
          <w:p w:rsidR="00823ACC" w:rsidRPr="00565461" w:rsidRDefault="0072601E" w:rsidP="00A724E5">
            <w:pPr>
              <w:rPr>
                <w:color w:val="00B050"/>
              </w:rPr>
            </w:pPr>
            <w:r>
              <w:rPr>
                <w:rFonts w:hint="eastAsia"/>
                <w:color w:val="00B050"/>
              </w:rPr>
              <w:t>2</w:t>
            </w:r>
          </w:p>
        </w:tc>
      </w:tr>
      <w:tr w:rsidR="001D0BF5" w:rsidTr="00D32165">
        <w:trPr>
          <w:trHeight w:val="448"/>
        </w:trPr>
        <w:tc>
          <w:tcPr>
            <w:tcW w:w="1667"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8409" w:type="dxa"/>
            <w:gridSpan w:val="8"/>
          </w:tcPr>
          <w:p w:rsidR="001D0BF5" w:rsidRPr="00565461" w:rsidRDefault="003E6098" w:rsidP="007C626D">
            <w:pPr>
              <w:jc w:val="left"/>
              <w:rPr>
                <w:color w:val="00B050"/>
              </w:rPr>
            </w:pPr>
            <w:r>
              <w:rPr>
                <w:rFonts w:ascii="宋体" w:hAnsi="宋体" w:hint="eastAsia"/>
              </w:rPr>
              <w:t>现代医学导论</w:t>
            </w:r>
          </w:p>
        </w:tc>
      </w:tr>
      <w:tr w:rsidR="001D0BF5" w:rsidTr="00D32165">
        <w:trPr>
          <w:trHeight w:val="411"/>
        </w:trPr>
        <w:tc>
          <w:tcPr>
            <w:tcW w:w="1667" w:type="dxa"/>
            <w:vMerge/>
          </w:tcPr>
          <w:p w:rsidR="001D0BF5" w:rsidRPr="001D0BF5" w:rsidRDefault="001D0BF5" w:rsidP="007C626D">
            <w:pPr>
              <w:jc w:val="left"/>
            </w:pPr>
          </w:p>
        </w:tc>
        <w:tc>
          <w:tcPr>
            <w:tcW w:w="8409" w:type="dxa"/>
            <w:gridSpan w:val="8"/>
          </w:tcPr>
          <w:p w:rsidR="001D0BF5" w:rsidRPr="004A76DA" w:rsidRDefault="003E6098" w:rsidP="007C626D">
            <w:pPr>
              <w:jc w:val="left"/>
            </w:pPr>
            <w:r w:rsidRPr="004A76DA">
              <w:t>Introduction to Modern Medicine</w:t>
            </w:r>
          </w:p>
        </w:tc>
      </w:tr>
      <w:tr w:rsidR="001D0BF5" w:rsidTr="00D32165">
        <w:trPr>
          <w:trHeight w:val="700"/>
        </w:trPr>
        <w:tc>
          <w:tcPr>
            <w:tcW w:w="1667"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8409" w:type="dxa"/>
            <w:gridSpan w:val="8"/>
            <w:vAlign w:val="center"/>
          </w:tcPr>
          <w:p w:rsidR="001D0BF5" w:rsidRPr="004A76DA" w:rsidRDefault="001D0BF5" w:rsidP="004A76DA">
            <w:pPr>
              <w:jc w:val="center"/>
            </w:pPr>
            <w:r w:rsidRPr="004A76DA">
              <w:rPr>
                <w:rFonts w:hint="eastAsia"/>
              </w:rPr>
              <w:t>公共选修</w:t>
            </w:r>
          </w:p>
        </w:tc>
      </w:tr>
      <w:tr w:rsidR="00D32165" w:rsidTr="00D32165">
        <w:trPr>
          <w:trHeight w:val="700"/>
        </w:trPr>
        <w:tc>
          <w:tcPr>
            <w:tcW w:w="1667" w:type="dxa"/>
            <w:vAlign w:val="center"/>
          </w:tcPr>
          <w:p w:rsidR="00D32165" w:rsidRPr="007267F5" w:rsidRDefault="00D32165" w:rsidP="00D32165">
            <w:pPr>
              <w:jc w:val="center"/>
            </w:pPr>
            <w:r w:rsidRPr="007267F5">
              <w:rPr>
                <w:rFonts w:hint="eastAsia"/>
              </w:rPr>
              <w:t>授课对象</w:t>
            </w:r>
          </w:p>
          <w:p w:rsidR="00D32165" w:rsidRDefault="00D32165" w:rsidP="00D32165">
            <w:pPr>
              <w:jc w:val="center"/>
            </w:pPr>
            <w:r w:rsidRPr="007267F5">
              <w:rPr>
                <w:rFonts w:hint="eastAsia"/>
              </w:rPr>
              <w:t>（</w:t>
            </w:r>
            <w:r w:rsidRPr="007267F5">
              <w:rPr>
                <w:rFonts w:hint="eastAsia"/>
              </w:rPr>
              <w:t>Target Audience</w:t>
            </w:r>
            <w:r w:rsidRPr="007267F5">
              <w:rPr>
                <w:rFonts w:hint="eastAsia"/>
              </w:rPr>
              <w:t>）</w:t>
            </w:r>
          </w:p>
        </w:tc>
        <w:tc>
          <w:tcPr>
            <w:tcW w:w="8409" w:type="dxa"/>
            <w:gridSpan w:val="8"/>
            <w:vAlign w:val="center"/>
          </w:tcPr>
          <w:p w:rsidR="00D32165" w:rsidRPr="004A76DA" w:rsidRDefault="007773DB" w:rsidP="004A76DA">
            <w:pPr>
              <w:jc w:val="center"/>
            </w:pPr>
            <w:r>
              <w:rPr>
                <w:rFonts w:hint="eastAsia"/>
              </w:rPr>
              <w:t>全校学生</w:t>
            </w:r>
          </w:p>
        </w:tc>
      </w:tr>
      <w:tr w:rsidR="001D0BF5" w:rsidTr="00D32165">
        <w:tc>
          <w:tcPr>
            <w:tcW w:w="1667"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8409" w:type="dxa"/>
            <w:gridSpan w:val="8"/>
            <w:vAlign w:val="center"/>
          </w:tcPr>
          <w:p w:rsidR="001D0BF5" w:rsidRPr="001D0BF5" w:rsidRDefault="00823ACC" w:rsidP="004A76DA">
            <w:pPr>
              <w:jc w:val="center"/>
            </w:pPr>
            <w:r w:rsidRPr="004A76DA">
              <w:rPr>
                <w:rFonts w:hint="eastAsia"/>
              </w:rPr>
              <w:t>中文</w:t>
            </w:r>
          </w:p>
        </w:tc>
      </w:tr>
      <w:tr w:rsidR="001D0BF5" w:rsidTr="00D32165">
        <w:tc>
          <w:tcPr>
            <w:tcW w:w="1667"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8409" w:type="dxa"/>
            <w:gridSpan w:val="8"/>
            <w:vAlign w:val="center"/>
          </w:tcPr>
          <w:p w:rsidR="001D0BF5" w:rsidRPr="001D0BF5" w:rsidRDefault="004A76DA" w:rsidP="007C626D">
            <w:pPr>
              <w:jc w:val="center"/>
            </w:pPr>
            <w:r w:rsidRPr="004A76DA">
              <w:rPr>
                <w:rFonts w:hint="eastAsia"/>
              </w:rPr>
              <w:t>生命科学技术学院</w:t>
            </w:r>
          </w:p>
        </w:tc>
      </w:tr>
      <w:tr w:rsidR="001D0BF5" w:rsidTr="00D32165">
        <w:tc>
          <w:tcPr>
            <w:tcW w:w="1667"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8409" w:type="dxa"/>
            <w:gridSpan w:val="8"/>
            <w:vAlign w:val="center"/>
          </w:tcPr>
          <w:p w:rsidR="001D0BF5" w:rsidRPr="001D0BF5" w:rsidRDefault="004A76DA" w:rsidP="007C626D">
            <w:pPr>
              <w:jc w:val="left"/>
            </w:pPr>
            <w:r>
              <w:rPr>
                <w:rFonts w:hint="eastAsia"/>
              </w:rPr>
              <w:t>无</w:t>
            </w:r>
          </w:p>
        </w:tc>
      </w:tr>
      <w:tr w:rsidR="001D0BF5" w:rsidTr="00D32165">
        <w:trPr>
          <w:gridAfter w:val="1"/>
          <w:wAfter w:w="7" w:type="dxa"/>
        </w:trPr>
        <w:tc>
          <w:tcPr>
            <w:tcW w:w="1667"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1503" w:type="dxa"/>
            <w:gridSpan w:val="2"/>
            <w:vAlign w:val="center"/>
          </w:tcPr>
          <w:p w:rsidR="001D0BF5" w:rsidRPr="007773DB" w:rsidRDefault="00FD1ED4" w:rsidP="007C626D">
            <w:pPr>
              <w:jc w:val="center"/>
            </w:pPr>
            <w:r w:rsidRPr="007773DB">
              <w:rPr>
                <w:rFonts w:hint="eastAsia"/>
              </w:rPr>
              <w:t>王莲芸</w:t>
            </w:r>
          </w:p>
        </w:tc>
        <w:tc>
          <w:tcPr>
            <w:tcW w:w="1152" w:type="dxa"/>
            <w:gridSpan w:val="3"/>
            <w:vAlign w:val="center"/>
          </w:tcPr>
          <w:p w:rsidR="00D32165" w:rsidRPr="007773DB" w:rsidRDefault="00D32165" w:rsidP="00D32165">
            <w:pPr>
              <w:jc w:val="center"/>
            </w:pPr>
            <w:r w:rsidRPr="007773DB">
              <w:rPr>
                <w:rFonts w:hint="eastAsia"/>
              </w:rPr>
              <w:t>课程网址</w:t>
            </w:r>
          </w:p>
          <w:p w:rsidR="001D0BF5" w:rsidRPr="007773DB" w:rsidRDefault="00D32165" w:rsidP="00D32165">
            <w:pPr>
              <w:jc w:val="center"/>
            </w:pPr>
            <w:r w:rsidRPr="007773DB">
              <w:rPr>
                <w:rFonts w:hint="eastAsia"/>
              </w:rPr>
              <w:t>(</w:t>
            </w:r>
            <w:r w:rsidRPr="007773DB">
              <w:t xml:space="preserve">Course </w:t>
            </w:r>
            <w:r w:rsidRPr="007773DB">
              <w:rPr>
                <w:rFonts w:hint="eastAsia"/>
              </w:rPr>
              <w:t>W</w:t>
            </w:r>
            <w:r w:rsidRPr="007773DB">
              <w:t>ebpage</w:t>
            </w:r>
            <w:r w:rsidRPr="007773DB">
              <w:rPr>
                <w:rFonts w:hint="eastAsia"/>
              </w:rPr>
              <w:t>)</w:t>
            </w:r>
          </w:p>
        </w:tc>
        <w:tc>
          <w:tcPr>
            <w:tcW w:w="5747" w:type="dxa"/>
            <w:gridSpan w:val="2"/>
            <w:vAlign w:val="center"/>
          </w:tcPr>
          <w:p w:rsidR="001D0BF5" w:rsidRPr="007773DB" w:rsidRDefault="00D32165" w:rsidP="007C626D">
            <w:pPr>
              <w:jc w:val="center"/>
            </w:pPr>
            <w:r w:rsidRPr="007773DB">
              <w:t>http://cc.sjtu.edu.cn/G2S/OC/Site/main#/home?currentoc=7851</w:t>
            </w:r>
          </w:p>
        </w:tc>
      </w:tr>
      <w:tr w:rsidR="001D0BF5" w:rsidTr="00D32165">
        <w:trPr>
          <w:trHeight w:val="1728"/>
        </w:trPr>
        <w:tc>
          <w:tcPr>
            <w:tcW w:w="1667"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8409" w:type="dxa"/>
            <w:gridSpan w:val="8"/>
            <w:vAlign w:val="center"/>
          </w:tcPr>
          <w:p w:rsidR="00114E9D" w:rsidRPr="00114E9D" w:rsidRDefault="00114E9D" w:rsidP="00114E9D">
            <w:pPr>
              <w:spacing w:line="360" w:lineRule="auto"/>
              <w:ind w:firstLineChars="200" w:firstLine="420"/>
            </w:pPr>
            <w:r w:rsidRPr="00114E9D">
              <w:rPr>
                <w:rFonts w:hint="eastAsia"/>
              </w:rPr>
              <w:t>开设《现代医学导论》的目的是为了适应</w:t>
            </w:r>
            <w:r w:rsidRPr="00114E9D">
              <w:rPr>
                <w:rFonts w:hint="eastAsia"/>
              </w:rPr>
              <w:t>21</w:t>
            </w:r>
            <w:r w:rsidRPr="00114E9D">
              <w:rPr>
                <w:rFonts w:hint="eastAsia"/>
              </w:rPr>
              <w:t>世纪多学科交叉研究，探索文、理、医相结合的培养模式和课程体系；实现世界卫生组织提出的“人人享有卫生保健”的宏伟目标。现代医学内容浩瀚，但又是每一个公民，尤其是每一个大学生渴望了解的一门重要学科。</w:t>
            </w:r>
          </w:p>
          <w:p w:rsidR="00114E9D" w:rsidRDefault="00114E9D" w:rsidP="00114E9D">
            <w:pPr>
              <w:spacing w:line="360" w:lineRule="auto"/>
              <w:ind w:firstLineChars="200" w:firstLine="420"/>
              <w:rPr>
                <w:sz w:val="24"/>
              </w:rPr>
            </w:pPr>
            <w:r w:rsidRPr="00114E9D">
              <w:rPr>
                <w:rFonts w:hint="eastAsia"/>
              </w:rPr>
              <w:t>《现代医学导论》将基础医学与临床医学有机相结合，将基本知识与热点问题和最新动态相互渗透，介绍给非医学专业的本科生。通过课堂学习使学生能够掌握人体的正常结构和功能、熟悉疾病状态下会出现哪些症状和体征、了解疾病的处理原则；逐步让学生熟悉各种医疗器械检查的适应症，了解常用化验指标的临床意义、药物在体内的作用机理及中医中药的基本知识。达到提高学生的医学素质修养和为今后交叉研究奠定基础的目的。</w:t>
            </w:r>
          </w:p>
          <w:p w:rsidR="001D0BF5" w:rsidRPr="00114E9D" w:rsidRDefault="001D0BF5" w:rsidP="00227A34"/>
        </w:tc>
      </w:tr>
      <w:tr w:rsidR="001D0BF5" w:rsidTr="00D32165">
        <w:trPr>
          <w:trHeight w:val="2122"/>
        </w:trPr>
        <w:tc>
          <w:tcPr>
            <w:tcW w:w="1667" w:type="dxa"/>
            <w:vAlign w:val="center"/>
          </w:tcPr>
          <w:p w:rsidR="001D0BF5" w:rsidRPr="001D0BF5" w:rsidRDefault="00565461" w:rsidP="00FC687D">
            <w:pPr>
              <w:jc w:val="center"/>
            </w:pPr>
            <w:r w:rsidRPr="00565461">
              <w:rPr>
                <w:rFonts w:hint="eastAsia"/>
                <w:color w:val="FF0000"/>
              </w:rPr>
              <w:lastRenderedPageBreak/>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8409" w:type="dxa"/>
            <w:gridSpan w:val="8"/>
            <w:vAlign w:val="center"/>
          </w:tcPr>
          <w:p w:rsidR="00C81AB4" w:rsidRDefault="00C81AB4" w:rsidP="00C81AB4">
            <w:pPr>
              <w:jc w:val="left"/>
            </w:pPr>
            <w:r>
              <w:t>The creation of "Introduction to Modern Medicine" is intended to accommodate cross multidisciplinary research in the 21st century, exploring the arts, science, medicine combining training mode and curriculum system; to achieve the grand goal of "Health for All" proposed by the World Health Organization. Modern medicine vast content, but every citizen, especially college students eager to learn about each of an important subject.</w:t>
            </w:r>
          </w:p>
          <w:p w:rsidR="001D0BF5" w:rsidRPr="001D0BF5" w:rsidRDefault="00C81AB4" w:rsidP="00C81AB4">
            <w:pPr>
              <w:jc w:val="left"/>
            </w:pPr>
            <w:r>
              <w:t>"Introduction to Modern Medicine" will be basic and clinical medicine organic combination of the basic knowledge and the latest developments and hot issues of mutual penetration, introduced to the non-medical undergraduates. Through classroom learning to enable students to master the normal structure and function of the human body, which are familiar with the symptoms and signs of disease states appear to understand the principles of the disease; gradually to familiarize students with various medical indications inspection equipment, to understand the commonly used clinical laboratory indicators meaning, basic knowledge of drugs in vivo and mechanism of action of Chinese medicine. To improve the quality of training of medical students and lay the foundation for future cross-over study purposes.</w:t>
            </w:r>
          </w:p>
        </w:tc>
      </w:tr>
      <w:tr w:rsidR="000A548F" w:rsidTr="00D32165">
        <w:trPr>
          <w:trHeight w:val="557"/>
        </w:trPr>
        <w:tc>
          <w:tcPr>
            <w:tcW w:w="10076" w:type="dxa"/>
            <w:gridSpan w:val="9"/>
            <w:vAlign w:val="center"/>
          </w:tcPr>
          <w:p w:rsidR="000A548F" w:rsidRDefault="000A548F" w:rsidP="00707D54">
            <w:pPr>
              <w:rPr>
                <w:color w:val="00B050"/>
              </w:rPr>
            </w:pPr>
            <w:r w:rsidRPr="001D0BF5">
              <w:rPr>
                <w:rFonts w:hint="eastAsia"/>
              </w:rPr>
              <w:t>课程教学大纲（</w:t>
            </w:r>
            <w:r w:rsidRPr="001D0BF5">
              <w:t>course syllabus</w:t>
            </w:r>
            <w:r w:rsidRPr="001D0BF5">
              <w:rPr>
                <w:rFonts w:hint="eastAsia"/>
              </w:rPr>
              <w:t>）</w:t>
            </w:r>
          </w:p>
          <w:p w:rsidR="00707D54" w:rsidRDefault="00707D54" w:rsidP="00707D54">
            <w:pPr>
              <w:spacing w:line="400" w:lineRule="exact"/>
              <w:rPr>
                <w:rFonts w:ascii="宋体" w:hAnsi="宋体"/>
                <w:szCs w:val="21"/>
              </w:rPr>
            </w:pPr>
            <w:r>
              <w:rPr>
                <w:rFonts w:ascii="宋体" w:hAnsi="宋体" w:hint="eastAsia"/>
                <w:szCs w:val="21"/>
              </w:rPr>
              <w:t>第一讲 总论（1学时）</w:t>
            </w:r>
          </w:p>
          <w:p w:rsidR="00707D54" w:rsidRDefault="00707D54" w:rsidP="00707D54">
            <w:pPr>
              <w:widowControl/>
              <w:ind w:leftChars="200" w:left="945" w:hangingChars="250" w:hanging="525"/>
              <w:jc w:val="left"/>
              <w:rPr>
                <w:rFonts w:ascii="宋体" w:hAnsi="宋体" w:cs="Arial Unicode MS"/>
                <w:vanish/>
                <w:color w:val="EAEAEA"/>
                <w:kern w:val="0"/>
                <w:szCs w:val="21"/>
              </w:rPr>
            </w:pPr>
            <w:r>
              <w:rPr>
                <w:rFonts w:ascii="宋体" w:hAnsi="宋体" w:hint="eastAsia"/>
                <w:bCs/>
                <w:color w:val="000000"/>
                <w:szCs w:val="21"/>
              </w:rPr>
              <w:t>重点：掌握医学模式和观念、医学的科学性质和特点、中西医学的比较、21世纪医学的基本特点和现代医学科学的分类</w:t>
            </w:r>
          </w:p>
          <w:p w:rsidR="00707D54" w:rsidRDefault="00707D54" w:rsidP="00707D54">
            <w:pPr>
              <w:rPr>
                <w:rFonts w:ascii="宋体" w:hAnsi="宋体" w:cs="Times New Roman"/>
                <w:szCs w:val="21"/>
              </w:rPr>
            </w:pPr>
          </w:p>
          <w:p w:rsidR="00707D54" w:rsidRDefault="00707D54" w:rsidP="00707D54">
            <w:pPr>
              <w:spacing w:line="400" w:lineRule="exact"/>
              <w:rPr>
                <w:rFonts w:ascii="宋体" w:hAnsi="宋体"/>
                <w:szCs w:val="21"/>
              </w:rPr>
            </w:pPr>
            <w:r>
              <w:rPr>
                <w:rFonts w:ascii="宋体" w:hAnsi="宋体" w:hint="eastAsia"/>
                <w:szCs w:val="21"/>
              </w:rPr>
              <w:t>第二讲 人体胚胎学概述（1学时）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重点：掌握受精、卵裂和胚泡形成、植入，胎盘的功能</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难点：三胚层形成和分化</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熟悉：双胎，多胎和联胎形成原因</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了解：先天性畸形</w:t>
            </w:r>
          </w:p>
          <w:p w:rsidR="00707D54" w:rsidRDefault="00707D54" w:rsidP="00707D54">
            <w:pPr>
              <w:spacing w:line="400" w:lineRule="exact"/>
              <w:rPr>
                <w:rFonts w:ascii="宋体" w:hAnsi="宋体"/>
                <w:szCs w:val="21"/>
              </w:rPr>
            </w:pPr>
            <w:r>
              <w:rPr>
                <w:rFonts w:ascii="宋体" w:hAnsi="宋体" w:hint="eastAsia"/>
                <w:bCs/>
                <w:szCs w:val="21"/>
              </w:rPr>
              <w:t>第三讲 人体解剖生理学概述</w:t>
            </w:r>
            <w:r>
              <w:rPr>
                <w:rFonts w:ascii="宋体" w:hAnsi="宋体" w:hint="eastAsia"/>
                <w:szCs w:val="21"/>
              </w:rPr>
              <w:t>（2学时）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重点：掌握细胞的跨膜物质转运和细胞的生物电现象</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难点：肌细胞的收缩功能</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熟悉：人体各部的主要结构</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了解：人体解剖学的轴面</w:t>
            </w:r>
          </w:p>
          <w:p w:rsidR="00707D54" w:rsidRDefault="00707D54" w:rsidP="00707D54">
            <w:pPr>
              <w:spacing w:line="400" w:lineRule="exact"/>
              <w:rPr>
                <w:rFonts w:ascii="宋体" w:hAnsi="宋体"/>
                <w:szCs w:val="21"/>
              </w:rPr>
            </w:pPr>
            <w:r>
              <w:rPr>
                <w:rFonts w:ascii="宋体" w:hAnsi="宋体" w:hint="eastAsia"/>
                <w:szCs w:val="21"/>
              </w:rPr>
              <w:t>第四讲 人体常见的病理解剖改变（2学时）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重点：掌握</w:t>
            </w:r>
            <w:r>
              <w:rPr>
                <w:rFonts w:ascii="宋体" w:hAnsi="宋体" w:hint="eastAsia"/>
                <w:bCs/>
                <w:szCs w:val="21"/>
              </w:rPr>
              <w:t>细胞、组织的适应、损伤和修复、血液循环障碍、坏死</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难点：变性、</w:t>
            </w:r>
            <w:r>
              <w:rPr>
                <w:rFonts w:ascii="宋体" w:hAnsi="宋体" w:hint="eastAsia"/>
                <w:bCs/>
                <w:szCs w:val="21"/>
              </w:rPr>
              <w:t>炎症的基本病理改变与扩散、肿瘤、血栓形成、栓塞、梗死、化生</w:t>
            </w:r>
          </w:p>
          <w:p w:rsidR="00707D54" w:rsidRDefault="00707D54" w:rsidP="00707D54">
            <w:pPr>
              <w:spacing w:line="400" w:lineRule="exact"/>
              <w:ind w:firstLineChars="200" w:firstLine="420"/>
              <w:rPr>
                <w:rFonts w:ascii="Times New Roman" w:hAnsi="Times New Roman"/>
                <w:szCs w:val="24"/>
              </w:rPr>
            </w:pPr>
            <w:r>
              <w:rPr>
                <w:rFonts w:hint="eastAsia"/>
              </w:rPr>
              <w:t>熟悉：肥大、萎缩、增生</w:t>
            </w:r>
          </w:p>
          <w:p w:rsidR="00707D54" w:rsidRDefault="00707D54" w:rsidP="00707D54">
            <w:pPr>
              <w:spacing w:line="400" w:lineRule="exact"/>
              <w:rPr>
                <w:rFonts w:ascii="宋体" w:hAnsi="宋体"/>
                <w:szCs w:val="21"/>
              </w:rPr>
            </w:pPr>
            <w:r>
              <w:rPr>
                <w:rFonts w:ascii="宋体" w:hAnsi="宋体" w:hint="eastAsia"/>
                <w:szCs w:val="21"/>
              </w:rPr>
              <w:t>第五讲 人体病理生理的基本过程（2学时）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缺氧、休克、发热、酸中毒</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难点：休克发生的机理</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w:t>
            </w:r>
            <w:r>
              <w:rPr>
                <w:rFonts w:ascii="宋体" w:hAnsi="宋体" w:hint="eastAsia"/>
                <w:bCs/>
                <w:szCs w:val="21"/>
              </w:rPr>
              <w:t>水、电解质代谢和酸碱平衡紊乱</w:t>
            </w:r>
          </w:p>
          <w:p w:rsidR="00707D54" w:rsidRDefault="00707D54" w:rsidP="00707D54">
            <w:pPr>
              <w:spacing w:line="400" w:lineRule="exact"/>
              <w:rPr>
                <w:rFonts w:ascii="宋体" w:hAnsi="宋体"/>
                <w:szCs w:val="21"/>
              </w:rPr>
            </w:pPr>
            <w:r>
              <w:rPr>
                <w:rFonts w:ascii="宋体" w:hAnsi="宋体" w:hint="eastAsia"/>
                <w:szCs w:val="21"/>
              </w:rPr>
              <w:t>第六讲 常见的医学病原微生物（1学时）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常见的致病细菌、常见的致病病毒、常见的人体寄生虫病</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lastRenderedPageBreak/>
              <w:t>难点：</w:t>
            </w:r>
            <w:r>
              <w:rPr>
                <w:rFonts w:ascii="宋体" w:hAnsi="宋体" w:hint="eastAsia"/>
                <w:szCs w:val="21"/>
              </w:rPr>
              <w:t>常见的医学病原微生物的致病特点</w:t>
            </w:r>
          </w:p>
          <w:p w:rsidR="00707D54" w:rsidRDefault="00707D54" w:rsidP="00707D54">
            <w:pPr>
              <w:pStyle w:val="2"/>
              <w:ind w:left="0" w:firstLineChars="200" w:firstLine="420"/>
              <w:jc w:val="both"/>
              <w:rPr>
                <w:rFonts w:ascii="宋体" w:hAnsi="宋体"/>
                <w:bCs/>
                <w:sz w:val="21"/>
                <w:szCs w:val="21"/>
                <w:lang w:val="en-US"/>
              </w:rPr>
            </w:pPr>
            <w:r>
              <w:rPr>
                <w:rFonts w:ascii="宋体" w:hAnsi="宋体" w:hint="eastAsia"/>
                <w:bCs/>
                <w:kern w:val="2"/>
                <w:sz w:val="21"/>
                <w:szCs w:val="21"/>
                <w:lang w:val="en-US"/>
              </w:rPr>
              <w:t>熟悉：</w:t>
            </w:r>
            <w:r>
              <w:rPr>
                <w:rFonts w:ascii="宋体" w:hAnsi="宋体" w:hint="eastAsia"/>
                <w:bCs/>
                <w:sz w:val="21"/>
                <w:szCs w:val="21"/>
              </w:rPr>
              <w:t>支原体、衣原体和螺旋体和真菌的致病性</w:t>
            </w:r>
          </w:p>
          <w:p w:rsidR="00707D54" w:rsidRDefault="00707D54" w:rsidP="00707D54">
            <w:pPr>
              <w:spacing w:line="400" w:lineRule="exact"/>
              <w:rPr>
                <w:rFonts w:ascii="宋体" w:hAnsi="宋体"/>
                <w:szCs w:val="21"/>
              </w:rPr>
            </w:pPr>
            <w:r>
              <w:rPr>
                <w:rFonts w:ascii="宋体" w:hAnsi="宋体" w:hint="eastAsia"/>
                <w:szCs w:val="21"/>
              </w:rPr>
              <w:t>第七讲 人体的免疫反应（1学时）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免疫应答特点、免疫球蛋白的类型与抗体的功能特征</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难点：临床免疫、四型变态反应</w:t>
            </w:r>
          </w:p>
          <w:p w:rsidR="00707D54" w:rsidRDefault="00707D54" w:rsidP="00707D54">
            <w:pPr>
              <w:spacing w:line="400" w:lineRule="exact"/>
              <w:ind w:firstLineChars="200" w:firstLine="420"/>
              <w:rPr>
                <w:rFonts w:ascii="宋体" w:hAnsi="宋体"/>
                <w:szCs w:val="21"/>
              </w:rPr>
            </w:pPr>
            <w:r>
              <w:rPr>
                <w:rFonts w:ascii="宋体" w:hAnsi="宋体" w:hint="eastAsia"/>
                <w:bCs/>
                <w:color w:val="000000"/>
                <w:szCs w:val="21"/>
              </w:rPr>
              <w:t>熟悉：肿瘤免疫和移植免疫反应原理</w:t>
            </w:r>
          </w:p>
          <w:p w:rsidR="00707D54" w:rsidRDefault="00707D54" w:rsidP="00707D54">
            <w:pPr>
              <w:spacing w:line="400" w:lineRule="exact"/>
              <w:rPr>
                <w:rFonts w:ascii="宋体" w:hAnsi="宋体"/>
                <w:szCs w:val="21"/>
              </w:rPr>
            </w:pPr>
            <w:r>
              <w:rPr>
                <w:rFonts w:ascii="宋体" w:hAnsi="宋体" w:hint="eastAsia"/>
                <w:szCs w:val="21"/>
              </w:rPr>
              <w:t>第八讲 药物与机体间的相互作用（2学时）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重点：药物的基本作用、</w:t>
            </w:r>
            <w:r>
              <w:rPr>
                <w:rFonts w:ascii="宋体" w:hAnsi="宋体" w:hint="eastAsia"/>
                <w:bCs/>
                <w:szCs w:val="21"/>
              </w:rPr>
              <w:t>影响药物效应的因素及合理用药原则</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w:t>
            </w:r>
            <w:r>
              <w:rPr>
                <w:rFonts w:ascii="宋体" w:hAnsi="宋体" w:hint="eastAsia"/>
                <w:bCs/>
                <w:szCs w:val="21"/>
              </w:rPr>
              <w:t>药物与机体之间的相互作用</w:t>
            </w:r>
          </w:p>
          <w:p w:rsidR="00707D54" w:rsidRDefault="00707D54" w:rsidP="00707D54">
            <w:pPr>
              <w:spacing w:line="400" w:lineRule="exact"/>
              <w:ind w:firstLineChars="200" w:firstLine="420"/>
              <w:rPr>
                <w:rFonts w:ascii="宋体" w:hAnsi="宋体"/>
                <w:szCs w:val="21"/>
              </w:rPr>
            </w:pPr>
            <w:r>
              <w:rPr>
                <w:rFonts w:ascii="宋体" w:hAnsi="宋体" w:hint="eastAsia"/>
                <w:bCs/>
                <w:color w:val="000000"/>
                <w:szCs w:val="21"/>
              </w:rPr>
              <w:t>熟悉：</w:t>
            </w:r>
            <w:r>
              <w:rPr>
                <w:rFonts w:ascii="宋体" w:hAnsi="宋体" w:hint="eastAsia"/>
                <w:bCs/>
                <w:szCs w:val="21"/>
              </w:rPr>
              <w:t>药物的分类、滥用抗菌素的危害</w:t>
            </w:r>
          </w:p>
          <w:p w:rsidR="00707D54" w:rsidRDefault="00707D54" w:rsidP="00707D54">
            <w:pPr>
              <w:spacing w:line="400" w:lineRule="exact"/>
              <w:rPr>
                <w:rFonts w:ascii="宋体" w:hAnsi="宋体"/>
                <w:szCs w:val="21"/>
              </w:rPr>
            </w:pPr>
            <w:r>
              <w:rPr>
                <w:rFonts w:ascii="宋体" w:hAnsi="宋体" w:hint="eastAsia"/>
                <w:szCs w:val="21"/>
              </w:rPr>
              <w:t>第九讲 呼吸系统常见疾病（2学时）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呼吸系统疾病的诊查和防治血液常规、痰液常规、X线检查</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w:t>
            </w:r>
            <w:r>
              <w:rPr>
                <w:rFonts w:ascii="宋体" w:hAnsi="宋体" w:hint="eastAsia"/>
                <w:bCs/>
                <w:szCs w:val="21"/>
              </w:rPr>
              <w:t>呼吸系统疾病的发病机理</w:t>
            </w:r>
          </w:p>
          <w:p w:rsidR="00707D54" w:rsidRDefault="00707D54" w:rsidP="00707D54">
            <w:pPr>
              <w:spacing w:line="400" w:lineRule="exact"/>
              <w:ind w:leftChars="200" w:left="1050" w:hangingChars="300" w:hanging="630"/>
              <w:rPr>
                <w:rFonts w:ascii="宋体" w:hAnsi="宋体"/>
                <w:bCs/>
                <w:color w:val="000000"/>
                <w:szCs w:val="21"/>
              </w:rPr>
            </w:pPr>
            <w:r>
              <w:rPr>
                <w:rFonts w:ascii="宋体" w:hAnsi="宋体" w:hint="eastAsia"/>
                <w:bCs/>
                <w:color w:val="000000"/>
                <w:szCs w:val="21"/>
              </w:rPr>
              <w:t>熟悉：常见的呼吸系统疾病，上呼吸道感染、肺炎、肺结核、慢性支气管炎、肺气肿、呼吸功能衰竭</w:t>
            </w:r>
          </w:p>
          <w:p w:rsidR="00707D54" w:rsidRDefault="00707D54" w:rsidP="00707D54">
            <w:pPr>
              <w:spacing w:line="400" w:lineRule="exact"/>
              <w:rPr>
                <w:rFonts w:ascii="宋体" w:hAnsi="宋体"/>
                <w:bCs/>
                <w:color w:val="000000"/>
                <w:szCs w:val="21"/>
              </w:rPr>
            </w:pPr>
            <w:r>
              <w:rPr>
                <w:rFonts w:ascii="宋体" w:hAnsi="宋体" w:hint="eastAsia"/>
                <w:bCs/>
                <w:color w:val="000000"/>
                <w:szCs w:val="21"/>
              </w:rPr>
              <w:t>第十讲 循环系统常见疾病（2学时）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重点：心血管系统疾病的诊查 心电图检查</w:t>
            </w:r>
          </w:p>
          <w:p w:rsidR="00707D54" w:rsidRDefault="00707D54" w:rsidP="00707D54">
            <w:pPr>
              <w:spacing w:line="400" w:lineRule="exact"/>
              <w:ind w:leftChars="200" w:left="945" w:hangingChars="250" w:hanging="525"/>
              <w:rPr>
                <w:rFonts w:ascii="宋体" w:hAnsi="宋体"/>
                <w:bCs/>
                <w:color w:val="000000"/>
                <w:szCs w:val="21"/>
              </w:rPr>
            </w:pPr>
            <w:r>
              <w:rPr>
                <w:rFonts w:ascii="宋体" w:hAnsi="宋体" w:hint="eastAsia"/>
                <w:bCs/>
                <w:color w:val="000000"/>
                <w:szCs w:val="21"/>
              </w:rPr>
              <w:t>难点：风湿性心脏病、感染性心内膜炎、高血压性心脏病等病理与症状的联系，诊断和用药得基本原理。</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w:t>
            </w:r>
            <w:r>
              <w:rPr>
                <w:rFonts w:ascii="宋体" w:hAnsi="宋体" w:hint="eastAsia"/>
                <w:bCs/>
                <w:szCs w:val="21"/>
              </w:rPr>
              <w:t>心血管疾病的分类</w:t>
            </w:r>
          </w:p>
          <w:p w:rsidR="00707D54" w:rsidRDefault="00707D54" w:rsidP="00707D54">
            <w:pPr>
              <w:spacing w:line="400" w:lineRule="exact"/>
              <w:rPr>
                <w:rFonts w:ascii="宋体" w:hAnsi="宋体"/>
                <w:szCs w:val="21"/>
              </w:rPr>
            </w:pPr>
            <w:r>
              <w:rPr>
                <w:rFonts w:ascii="宋体" w:hAnsi="宋体" w:hint="eastAsia"/>
                <w:szCs w:val="21"/>
              </w:rPr>
              <w:t>第十一讲 消化系统常见疾病（2学时）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消化系统疾病的诊查、粪便常规检查、钡餐造影超声波检查</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w:t>
            </w:r>
            <w:r>
              <w:rPr>
                <w:rFonts w:ascii="宋体" w:hAnsi="宋体" w:hint="eastAsia"/>
                <w:bCs/>
                <w:szCs w:val="21"/>
              </w:rPr>
              <w:t>消化系统常见疾病，</w:t>
            </w:r>
            <w:r>
              <w:rPr>
                <w:rFonts w:ascii="宋体" w:hAnsi="宋体" w:hint="eastAsia"/>
                <w:bCs/>
                <w:color w:val="000000"/>
                <w:szCs w:val="21"/>
              </w:rPr>
              <w:t>胃肠炎、消化性溃疡、胆囊炎、阑尾炎、肝炎的发病机理</w:t>
            </w:r>
          </w:p>
          <w:p w:rsidR="00707D54" w:rsidRDefault="00707D54" w:rsidP="00707D54">
            <w:pPr>
              <w:spacing w:line="400" w:lineRule="exact"/>
              <w:ind w:firstLineChars="200" w:firstLine="420"/>
              <w:rPr>
                <w:rFonts w:ascii="宋体" w:hAnsi="宋体"/>
                <w:szCs w:val="21"/>
              </w:rPr>
            </w:pPr>
            <w:r>
              <w:rPr>
                <w:rFonts w:ascii="宋体" w:hAnsi="宋体" w:hint="eastAsia"/>
                <w:bCs/>
                <w:color w:val="000000"/>
                <w:szCs w:val="21"/>
              </w:rPr>
              <w:t>熟悉：</w:t>
            </w:r>
            <w:r>
              <w:rPr>
                <w:rFonts w:ascii="宋体" w:hAnsi="宋体" w:hint="eastAsia"/>
                <w:bCs/>
                <w:szCs w:val="21"/>
              </w:rPr>
              <w:t>消化系统常见疾病的防治</w:t>
            </w:r>
          </w:p>
          <w:p w:rsidR="00707D54" w:rsidRDefault="00707D54" w:rsidP="00707D54">
            <w:pPr>
              <w:spacing w:line="400" w:lineRule="exact"/>
              <w:rPr>
                <w:rFonts w:ascii="宋体" w:hAnsi="宋体"/>
                <w:szCs w:val="21"/>
              </w:rPr>
            </w:pPr>
            <w:r>
              <w:rPr>
                <w:rFonts w:ascii="宋体" w:hAnsi="宋体" w:hint="eastAsia"/>
                <w:szCs w:val="21"/>
              </w:rPr>
              <w:t>第十二讲 泌尿系统常见疾病（1学时）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泌尿系统疾病的常见症状与体征，尿常规，肾功能衰竭的表现</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w:t>
            </w:r>
            <w:r>
              <w:rPr>
                <w:rFonts w:ascii="宋体" w:hAnsi="宋体" w:hint="eastAsia"/>
                <w:bCs/>
                <w:szCs w:val="21"/>
              </w:rPr>
              <w:t>常见的泌尿系统疾病，肾小球肾炎和肾盂肾炎的鉴别要点，</w:t>
            </w:r>
          </w:p>
          <w:p w:rsidR="00707D54" w:rsidRDefault="00707D54" w:rsidP="00707D54">
            <w:pPr>
              <w:spacing w:line="400" w:lineRule="exact"/>
              <w:ind w:firstLineChars="200" w:firstLine="420"/>
              <w:rPr>
                <w:rFonts w:ascii="宋体" w:hAnsi="宋体"/>
                <w:szCs w:val="21"/>
              </w:rPr>
            </w:pPr>
            <w:r>
              <w:rPr>
                <w:rFonts w:ascii="宋体" w:hAnsi="宋体" w:hint="eastAsia"/>
                <w:bCs/>
                <w:color w:val="000000"/>
                <w:szCs w:val="21"/>
              </w:rPr>
              <w:t>熟悉：</w:t>
            </w:r>
            <w:r>
              <w:rPr>
                <w:rFonts w:ascii="宋体" w:hAnsi="宋体" w:hint="eastAsia"/>
                <w:bCs/>
                <w:szCs w:val="21"/>
              </w:rPr>
              <w:t>肾脏疾病的防治原则</w:t>
            </w:r>
          </w:p>
          <w:p w:rsidR="00707D54" w:rsidRDefault="00707D54" w:rsidP="00707D54">
            <w:pPr>
              <w:spacing w:line="400" w:lineRule="exact"/>
              <w:rPr>
                <w:rFonts w:ascii="宋体" w:hAnsi="宋体"/>
                <w:szCs w:val="21"/>
              </w:rPr>
            </w:pPr>
            <w:r>
              <w:rPr>
                <w:rFonts w:ascii="宋体" w:hAnsi="宋体" w:hint="eastAsia"/>
                <w:szCs w:val="21"/>
              </w:rPr>
              <w:t>第十三讲 血液与造血系统疾病（1学时）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血液病的常见症状和体征，掌握贫血、白血病、血小板减少性紫癜的基本特点</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w:t>
            </w:r>
            <w:r>
              <w:rPr>
                <w:rFonts w:ascii="宋体" w:hAnsi="宋体" w:hint="eastAsia"/>
                <w:bCs/>
                <w:szCs w:val="21"/>
              </w:rPr>
              <w:t>血液病的实验室检查</w:t>
            </w:r>
          </w:p>
          <w:p w:rsidR="00707D54" w:rsidRDefault="00707D54" w:rsidP="00707D54">
            <w:pPr>
              <w:spacing w:line="400" w:lineRule="exact"/>
              <w:ind w:firstLineChars="200" w:firstLine="420"/>
              <w:rPr>
                <w:rFonts w:ascii="宋体" w:hAnsi="宋体"/>
                <w:szCs w:val="21"/>
              </w:rPr>
            </w:pPr>
            <w:r>
              <w:rPr>
                <w:rFonts w:ascii="宋体" w:hAnsi="宋体" w:hint="eastAsia"/>
                <w:bCs/>
                <w:color w:val="000000"/>
                <w:szCs w:val="21"/>
              </w:rPr>
              <w:t>熟悉：</w:t>
            </w:r>
            <w:r>
              <w:rPr>
                <w:rFonts w:ascii="宋体" w:hAnsi="宋体" w:hint="eastAsia"/>
                <w:bCs/>
                <w:szCs w:val="21"/>
              </w:rPr>
              <w:t>血液系统疾病的的范围及分类，血液病的防治原则</w:t>
            </w:r>
          </w:p>
          <w:p w:rsidR="00707D54" w:rsidRDefault="00707D54" w:rsidP="00707D54">
            <w:pPr>
              <w:spacing w:line="400" w:lineRule="exact"/>
              <w:rPr>
                <w:rFonts w:ascii="宋体" w:hAnsi="宋体"/>
                <w:szCs w:val="21"/>
              </w:rPr>
            </w:pPr>
            <w:r>
              <w:rPr>
                <w:rFonts w:ascii="宋体" w:hAnsi="宋体" w:hint="eastAsia"/>
                <w:szCs w:val="21"/>
              </w:rPr>
              <w:t>第十四讲 内分泌与代谢性常见疾病（1学时）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重点：内分泌和代谢疾病的症状和体征，实验室检查激素水平， 血糖、T3、T4</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难点：与血糖升高有关的疾病鉴别，如糖尿病、甲状腺功能亢进、肾上腺皮质功能亢进</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熟悉：内分泌和代射疾病的治疗原则</w:t>
            </w:r>
          </w:p>
          <w:p w:rsidR="00707D54" w:rsidRDefault="00707D54" w:rsidP="00707D54">
            <w:pPr>
              <w:spacing w:line="400" w:lineRule="exact"/>
              <w:rPr>
                <w:rFonts w:ascii="宋体" w:hAnsi="宋体"/>
                <w:szCs w:val="21"/>
              </w:rPr>
            </w:pPr>
            <w:r>
              <w:rPr>
                <w:rFonts w:ascii="宋体" w:hAnsi="宋体" w:hint="eastAsia"/>
                <w:szCs w:val="21"/>
              </w:rPr>
              <w:t>第十五讲 神经系统常见疾病（2学时）</w:t>
            </w:r>
          </w:p>
          <w:p w:rsidR="00707D54" w:rsidRDefault="00707D54" w:rsidP="00707D54">
            <w:pPr>
              <w:spacing w:line="400" w:lineRule="exact"/>
              <w:ind w:leftChars="200" w:left="945" w:hangingChars="250" w:hanging="525"/>
              <w:rPr>
                <w:rFonts w:ascii="宋体" w:hAnsi="宋体"/>
                <w:bCs/>
                <w:color w:val="000000"/>
                <w:szCs w:val="21"/>
              </w:rPr>
            </w:pPr>
            <w:r>
              <w:rPr>
                <w:rFonts w:ascii="宋体" w:hAnsi="宋体" w:hint="eastAsia"/>
                <w:bCs/>
                <w:color w:val="000000"/>
                <w:szCs w:val="21"/>
              </w:rPr>
              <w:lastRenderedPageBreak/>
              <w:t xml:space="preserve">重点：神经系统疾病的诊查 </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难点：脑血管疾病、中枢神经系统感染、运动障碍性疾病，偏头痛</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熟悉：神经系统疾病的分类、神经系统先天发育性疾病、神经系统遗传性疾病</w:t>
            </w:r>
          </w:p>
          <w:p w:rsidR="00707D54" w:rsidRDefault="00707D54" w:rsidP="00707D54">
            <w:pPr>
              <w:spacing w:line="400" w:lineRule="exact"/>
              <w:rPr>
                <w:rFonts w:ascii="宋体" w:hAnsi="宋体"/>
                <w:bCs/>
                <w:color w:val="000000"/>
                <w:szCs w:val="21"/>
              </w:rPr>
            </w:pPr>
            <w:r>
              <w:rPr>
                <w:rFonts w:ascii="宋体" w:hAnsi="宋体" w:hint="eastAsia"/>
                <w:bCs/>
                <w:color w:val="000000"/>
                <w:szCs w:val="21"/>
              </w:rPr>
              <w:t>第十六讲  大学生心理健康研讨（3学时）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重点：大学生常见的心理问题展开</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难点：抑郁症、神经衰弱</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熟悉：精神疾病</w:t>
            </w:r>
            <w:r w:rsidR="00B32EFC">
              <w:rPr>
                <w:rFonts w:ascii="宋体" w:hAnsi="宋体" w:hint="eastAsia"/>
                <w:bCs/>
                <w:color w:val="000000"/>
                <w:szCs w:val="21"/>
              </w:rPr>
              <w:t>的预防</w:t>
            </w:r>
          </w:p>
          <w:p w:rsidR="00707D54" w:rsidRDefault="00707D54" w:rsidP="00707D54">
            <w:pPr>
              <w:spacing w:line="400" w:lineRule="exact"/>
              <w:rPr>
                <w:rFonts w:ascii="宋体" w:hAnsi="宋体"/>
                <w:szCs w:val="21"/>
              </w:rPr>
            </w:pPr>
            <w:r>
              <w:rPr>
                <w:rFonts w:ascii="宋体" w:hAnsi="宋体" w:hint="eastAsia"/>
                <w:szCs w:val="21"/>
              </w:rPr>
              <w:t>第十七讲 常见的肿瘤（1学时）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肿瘤的命名、良性肿瘤与恶性肿瘤的区别</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w:t>
            </w:r>
            <w:r>
              <w:rPr>
                <w:rFonts w:ascii="宋体" w:hAnsi="宋体" w:hint="eastAsia"/>
                <w:bCs/>
                <w:szCs w:val="21"/>
              </w:rPr>
              <w:t>肿瘤的异型性、肿瘤的发病机理</w:t>
            </w:r>
          </w:p>
          <w:p w:rsidR="00707D54" w:rsidRDefault="00707D54" w:rsidP="00707D54">
            <w:pPr>
              <w:spacing w:line="400" w:lineRule="exact"/>
              <w:ind w:firstLineChars="200" w:firstLine="420"/>
              <w:rPr>
                <w:rFonts w:ascii="宋体" w:hAnsi="宋体"/>
                <w:bCs/>
                <w:szCs w:val="21"/>
              </w:rPr>
            </w:pPr>
            <w:r>
              <w:rPr>
                <w:rFonts w:ascii="宋体" w:hAnsi="宋体" w:hint="eastAsia"/>
                <w:bCs/>
                <w:color w:val="000000"/>
                <w:szCs w:val="21"/>
              </w:rPr>
              <w:t>熟悉：</w:t>
            </w:r>
            <w:r>
              <w:rPr>
                <w:rFonts w:ascii="宋体" w:hAnsi="宋体" w:hint="eastAsia"/>
                <w:bCs/>
                <w:szCs w:val="21"/>
              </w:rPr>
              <w:t>肿瘤的概念与一般形态和肿瘤的生长方式与速度</w:t>
            </w:r>
          </w:p>
          <w:p w:rsidR="00707D54" w:rsidRDefault="00707D54" w:rsidP="00707D54">
            <w:pPr>
              <w:spacing w:line="400" w:lineRule="exact"/>
              <w:rPr>
                <w:rFonts w:ascii="宋体" w:hAnsi="宋体"/>
                <w:szCs w:val="21"/>
              </w:rPr>
            </w:pPr>
            <w:r>
              <w:rPr>
                <w:rFonts w:ascii="宋体" w:hAnsi="宋体" w:hint="eastAsia"/>
                <w:szCs w:val="21"/>
              </w:rPr>
              <w:t>第十八讲 风湿性常见疾病（1学时）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w:t>
            </w:r>
            <w:r>
              <w:rPr>
                <w:rFonts w:ascii="宋体" w:hAnsi="宋体" w:hint="eastAsia"/>
                <w:bCs/>
                <w:szCs w:val="21"/>
              </w:rPr>
              <w:t>风湿性疾病的系统检查和</w:t>
            </w:r>
            <w:r>
              <w:rPr>
                <w:rFonts w:ascii="宋体" w:hAnsi="宋体" w:hint="eastAsia"/>
                <w:szCs w:val="21"/>
              </w:rPr>
              <w:t>、</w:t>
            </w:r>
            <w:r>
              <w:rPr>
                <w:rFonts w:ascii="宋体" w:hAnsi="宋体" w:hint="eastAsia"/>
                <w:bCs/>
                <w:szCs w:val="21"/>
              </w:rPr>
              <w:t>风湿性疾病的防治</w:t>
            </w:r>
          </w:p>
          <w:p w:rsidR="00707D54" w:rsidRDefault="00707D54" w:rsidP="00707D54">
            <w:pPr>
              <w:spacing w:line="400" w:lineRule="exact"/>
              <w:ind w:firstLineChars="200" w:firstLine="420"/>
              <w:rPr>
                <w:rFonts w:ascii="宋体" w:hAnsi="宋体"/>
                <w:szCs w:val="21"/>
              </w:rPr>
            </w:pPr>
            <w:r>
              <w:rPr>
                <w:rFonts w:ascii="宋体" w:hAnsi="宋体" w:hint="eastAsia"/>
                <w:szCs w:val="21"/>
              </w:rPr>
              <w:t>难点：风湿性疾病基础，风湿性关节炎、类风湿性关节炎与痛风的鉴别要点</w:t>
            </w:r>
          </w:p>
          <w:p w:rsidR="00707D54" w:rsidRDefault="00707D54" w:rsidP="00707D54">
            <w:pPr>
              <w:spacing w:line="400" w:lineRule="exact"/>
              <w:ind w:firstLineChars="200" w:firstLine="420"/>
              <w:rPr>
                <w:rFonts w:ascii="宋体" w:hAnsi="宋体"/>
                <w:szCs w:val="21"/>
              </w:rPr>
            </w:pPr>
            <w:r>
              <w:rPr>
                <w:rFonts w:ascii="宋体" w:hAnsi="宋体" w:hint="eastAsia"/>
                <w:szCs w:val="21"/>
              </w:rPr>
              <w:t>熟悉：风湿性疾病分类</w:t>
            </w:r>
          </w:p>
          <w:p w:rsidR="00707D54" w:rsidRDefault="00707D54" w:rsidP="00707D54">
            <w:pPr>
              <w:spacing w:line="400" w:lineRule="exact"/>
              <w:rPr>
                <w:rFonts w:ascii="宋体" w:hAnsi="宋体"/>
                <w:szCs w:val="21"/>
              </w:rPr>
            </w:pPr>
            <w:r>
              <w:rPr>
                <w:rFonts w:ascii="宋体" w:hAnsi="宋体" w:hint="eastAsia"/>
                <w:szCs w:val="21"/>
              </w:rPr>
              <w:t>第十九讲 五官科常见疾病（1学时）</w:t>
            </w:r>
          </w:p>
          <w:p w:rsidR="00707D54" w:rsidRDefault="00707D54" w:rsidP="00707D54">
            <w:pPr>
              <w:spacing w:line="400" w:lineRule="exact"/>
              <w:ind w:leftChars="200" w:left="945" w:hangingChars="250" w:hanging="525"/>
              <w:rPr>
                <w:rFonts w:ascii="宋体" w:hAnsi="宋体"/>
                <w:bCs/>
                <w:color w:val="000000"/>
                <w:szCs w:val="21"/>
              </w:rPr>
            </w:pPr>
            <w:r>
              <w:rPr>
                <w:rFonts w:ascii="宋体" w:hAnsi="宋体" w:hint="eastAsia"/>
                <w:bCs/>
                <w:color w:val="000000"/>
                <w:szCs w:val="21"/>
              </w:rPr>
              <w:t>重点：</w:t>
            </w:r>
            <w:r>
              <w:rPr>
                <w:rFonts w:ascii="宋体" w:hAnsi="宋体" w:hint="eastAsia"/>
                <w:bCs/>
                <w:szCs w:val="21"/>
              </w:rPr>
              <w:t>眼科常见疾病、耳科常见疾病、鼻及鼻窦的常见疾病、咽喉的常见疾病和口腔的常见疾病的主要症状和体征及检查</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难点：症状与解剖结构和功能的联系</w:t>
            </w:r>
          </w:p>
          <w:p w:rsidR="00707D54" w:rsidRDefault="00707D54" w:rsidP="00707D54">
            <w:pPr>
              <w:spacing w:line="400" w:lineRule="exact"/>
              <w:ind w:leftChars="200" w:left="1050" w:hangingChars="300" w:hanging="630"/>
              <w:rPr>
                <w:rFonts w:ascii="宋体" w:hAnsi="宋体"/>
                <w:szCs w:val="21"/>
              </w:rPr>
            </w:pPr>
            <w:r>
              <w:rPr>
                <w:rFonts w:ascii="宋体" w:hAnsi="宋体" w:hint="eastAsia"/>
                <w:bCs/>
                <w:color w:val="000000"/>
                <w:szCs w:val="21"/>
              </w:rPr>
              <w:t>熟悉：</w:t>
            </w:r>
            <w:r>
              <w:rPr>
                <w:rFonts w:ascii="宋体" w:hAnsi="宋体" w:hint="eastAsia"/>
                <w:szCs w:val="21"/>
              </w:rPr>
              <w:t>白内障、青光眼、沙眼、结膜炎、中耳炎、耳聋、鼻炎、鼻窦炎、咽炎、扁桃体炎、龋齿、牙周病</w:t>
            </w:r>
          </w:p>
          <w:p w:rsidR="00707D54" w:rsidRDefault="00707D54" w:rsidP="00707D54">
            <w:pPr>
              <w:spacing w:line="400" w:lineRule="exact"/>
              <w:rPr>
                <w:rFonts w:ascii="Times New Roman" w:hAnsi="Times New Roman"/>
                <w:szCs w:val="24"/>
              </w:rPr>
            </w:pPr>
            <w:r>
              <w:rPr>
                <w:rFonts w:hint="eastAsia"/>
              </w:rPr>
              <w:t>第二十讲常见的皮肤与性病</w:t>
            </w:r>
            <w:r>
              <w:rPr>
                <w:rFonts w:hint="eastAsia"/>
                <w:color w:val="000000"/>
              </w:rPr>
              <w:t>（</w:t>
            </w:r>
            <w:r>
              <w:rPr>
                <w:color w:val="000000"/>
              </w:rPr>
              <w:t>1</w:t>
            </w:r>
            <w:r>
              <w:rPr>
                <w:rFonts w:hint="eastAsia"/>
                <w:color w:val="000000"/>
              </w:rPr>
              <w:t>学时）</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重点：皮肤和性病的主要症状和皮肤性病的治疗原则</w:t>
            </w:r>
          </w:p>
          <w:p w:rsidR="00707D54" w:rsidRDefault="00707D54" w:rsidP="00707D54">
            <w:pPr>
              <w:spacing w:line="400" w:lineRule="exact"/>
              <w:ind w:leftChars="200" w:left="1050" w:hangingChars="300" w:hanging="630"/>
              <w:rPr>
                <w:rFonts w:ascii="宋体" w:hAnsi="宋体"/>
                <w:bCs/>
                <w:color w:val="000000"/>
                <w:szCs w:val="21"/>
              </w:rPr>
            </w:pPr>
            <w:r>
              <w:rPr>
                <w:rFonts w:ascii="宋体" w:hAnsi="宋体" w:hint="eastAsia"/>
                <w:bCs/>
                <w:color w:val="000000"/>
                <w:szCs w:val="21"/>
              </w:rPr>
              <w:t>难点：感染性皮肤病、过敏性皮肤病、自身免疫性病、性病（梅毒、淋病）的发病机理</w:t>
            </w:r>
          </w:p>
          <w:p w:rsidR="00707D54" w:rsidRDefault="00707D54" w:rsidP="00707D54">
            <w:pPr>
              <w:spacing w:line="400" w:lineRule="exact"/>
              <w:ind w:firstLineChars="200" w:firstLine="420"/>
              <w:rPr>
                <w:rFonts w:ascii="宋体" w:hAnsi="宋体"/>
                <w:bCs/>
                <w:color w:val="000000"/>
                <w:szCs w:val="21"/>
              </w:rPr>
            </w:pPr>
            <w:r>
              <w:rPr>
                <w:rFonts w:ascii="宋体" w:hAnsi="宋体" w:hint="eastAsia"/>
                <w:bCs/>
                <w:color w:val="000000"/>
                <w:szCs w:val="21"/>
              </w:rPr>
              <w:t>熟悉：常见的皮肤性病、皮肤的保健</w:t>
            </w:r>
          </w:p>
          <w:p w:rsidR="00707D54" w:rsidRDefault="00707D54" w:rsidP="00707D54">
            <w:pPr>
              <w:spacing w:line="400" w:lineRule="exact"/>
              <w:rPr>
                <w:rFonts w:ascii="宋体" w:hAnsi="宋体"/>
                <w:szCs w:val="21"/>
              </w:rPr>
            </w:pPr>
            <w:r>
              <w:rPr>
                <w:rFonts w:ascii="宋体" w:hAnsi="宋体" w:hint="eastAsia"/>
                <w:szCs w:val="21"/>
              </w:rPr>
              <w:t>第二十一讲 生殖系统常见疾病 （1学时）</w:t>
            </w:r>
          </w:p>
          <w:p w:rsidR="00707D54" w:rsidRDefault="00707D54" w:rsidP="00707D54">
            <w:pPr>
              <w:spacing w:line="400" w:lineRule="exact"/>
              <w:ind w:firstLineChars="200" w:firstLine="420"/>
              <w:rPr>
                <w:rFonts w:ascii="宋体" w:hAnsi="宋体"/>
                <w:bCs/>
                <w:szCs w:val="21"/>
              </w:rPr>
            </w:pPr>
            <w:r>
              <w:rPr>
                <w:rFonts w:ascii="宋体" w:hAnsi="宋体" w:hint="eastAsia"/>
                <w:bCs/>
                <w:color w:val="000000"/>
                <w:szCs w:val="21"/>
              </w:rPr>
              <w:t>重点：</w:t>
            </w:r>
            <w:r>
              <w:rPr>
                <w:rFonts w:ascii="宋体" w:hAnsi="宋体" w:hint="eastAsia"/>
                <w:bCs/>
                <w:szCs w:val="21"/>
              </w:rPr>
              <w:t>男女生殖系统疾病的常见症状和体征，破坏女性生殖道内环境的因素</w:t>
            </w:r>
          </w:p>
          <w:p w:rsidR="00707D54" w:rsidRDefault="00707D54" w:rsidP="00707D54">
            <w:pPr>
              <w:spacing w:line="400" w:lineRule="exact"/>
              <w:ind w:firstLineChars="200" w:firstLine="420"/>
              <w:rPr>
                <w:rFonts w:ascii="Times New Roman" w:hAnsi="Times New Roman"/>
                <w:szCs w:val="24"/>
              </w:rPr>
            </w:pPr>
            <w:r>
              <w:rPr>
                <w:rFonts w:hint="eastAsia"/>
              </w:rPr>
              <w:t>难点：常见的男女性疾患，前列腺炎、精索静脉曲张、子宫颈炎、子宫颈癌、阴道炎</w:t>
            </w:r>
          </w:p>
          <w:p w:rsidR="00707D54" w:rsidRDefault="00707D54" w:rsidP="00707D54">
            <w:pPr>
              <w:spacing w:line="400" w:lineRule="exact"/>
              <w:ind w:firstLineChars="200" w:firstLine="420"/>
            </w:pPr>
            <w:r>
              <w:rPr>
                <w:rFonts w:hint="eastAsia"/>
              </w:rPr>
              <w:t>熟悉：男性生殖系统保健和女性的保健、男性生殖系统常见疾病</w:t>
            </w:r>
          </w:p>
          <w:p w:rsidR="00707D54" w:rsidRDefault="00707D54" w:rsidP="00707D54">
            <w:pPr>
              <w:spacing w:line="400" w:lineRule="exact"/>
            </w:pPr>
            <w:r>
              <w:rPr>
                <w:rFonts w:hint="eastAsia"/>
              </w:rPr>
              <w:t>第二十二讲中医中药学基本概念（</w:t>
            </w:r>
            <w:r>
              <w:rPr>
                <w:rFonts w:hint="eastAsia"/>
              </w:rPr>
              <w:t>1</w:t>
            </w:r>
            <w:r>
              <w:rPr>
                <w:rFonts w:hint="eastAsia"/>
              </w:rPr>
              <w:t>学时）</w:t>
            </w:r>
          </w:p>
          <w:p w:rsidR="00707D54" w:rsidRDefault="00707D54" w:rsidP="00707D54">
            <w:pPr>
              <w:spacing w:line="400" w:lineRule="exact"/>
              <w:ind w:firstLineChars="200" w:firstLine="420"/>
            </w:pPr>
            <w:r>
              <w:rPr>
                <w:rFonts w:hint="eastAsia"/>
              </w:rPr>
              <w:t>重点：中医学的基本特点、经络、中药的四气、五味和归经</w:t>
            </w:r>
          </w:p>
          <w:p w:rsidR="00707D54" w:rsidRPr="001D0BF5" w:rsidRDefault="00707D54" w:rsidP="001653FB">
            <w:pPr>
              <w:ind w:firstLineChars="200" w:firstLine="420"/>
            </w:pPr>
            <w:r>
              <w:rPr>
                <w:rFonts w:hint="eastAsia"/>
              </w:rPr>
              <w:t>难点：阴阳五行学说、八纲辨证</w:t>
            </w:r>
          </w:p>
        </w:tc>
      </w:tr>
      <w:tr w:rsidR="001D0BF5" w:rsidTr="00D32165">
        <w:trPr>
          <w:trHeight w:val="2117"/>
        </w:trPr>
        <w:tc>
          <w:tcPr>
            <w:tcW w:w="1667"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8409" w:type="dxa"/>
            <w:gridSpan w:val="8"/>
            <w:vAlign w:val="center"/>
          </w:tcPr>
          <w:p w:rsidR="00397C50" w:rsidRDefault="00397C50" w:rsidP="006639BF">
            <w:pPr>
              <w:spacing w:line="312" w:lineRule="auto"/>
              <w:ind w:leftChars="65" w:left="136" w:firstLineChars="50" w:firstLine="105"/>
            </w:pPr>
            <w:r>
              <w:rPr>
                <w:rFonts w:hint="eastAsia"/>
              </w:rPr>
              <w:t>（</w:t>
            </w:r>
            <w:r>
              <w:t>1</w:t>
            </w:r>
            <w:r>
              <w:rPr>
                <w:rFonts w:hint="eastAsia"/>
              </w:rPr>
              <w:t>）</w:t>
            </w:r>
            <w:r>
              <w:rPr>
                <w:rFonts w:hint="eastAsia"/>
                <w:bCs/>
              </w:rPr>
              <w:t>为了适应</w:t>
            </w:r>
            <w:r>
              <w:rPr>
                <w:bCs/>
              </w:rPr>
              <w:t>21</w:t>
            </w:r>
            <w:r>
              <w:rPr>
                <w:rFonts w:hint="eastAsia"/>
                <w:bCs/>
              </w:rPr>
              <w:t>世纪多学科交叉研究，在教育过程中必须加强文、理、医互相渗透和多学科交叉融合，探索文、理、医相结合的培养模式和课程体系。</w:t>
            </w:r>
          </w:p>
          <w:p w:rsidR="001D0BF5" w:rsidRPr="001D0BF5" w:rsidRDefault="00397C50" w:rsidP="006639BF">
            <w:pPr>
              <w:spacing w:line="312" w:lineRule="auto"/>
              <w:ind w:leftChars="73" w:left="153" w:firstLineChars="50" w:firstLine="105"/>
            </w:pPr>
            <w:r>
              <w:rPr>
                <w:rFonts w:hint="eastAsia"/>
              </w:rPr>
              <w:t>（</w:t>
            </w:r>
            <w:r>
              <w:t>2</w:t>
            </w:r>
            <w:r>
              <w:rPr>
                <w:rFonts w:hint="eastAsia"/>
              </w:rPr>
              <w:t>）</w:t>
            </w:r>
            <w:r>
              <w:rPr>
                <w:rFonts w:hint="eastAsia"/>
                <w:bCs/>
              </w:rPr>
              <w:t>通过学习《现代医学导论》，让理工文科的学生了解人体疾病发生、发展的一般规律、熟悉疾病的常见临床症状和诊断方法，知道防治疾病的基本原则。</w:t>
            </w:r>
          </w:p>
        </w:tc>
      </w:tr>
      <w:tr w:rsidR="000A548F" w:rsidTr="00D32165">
        <w:tc>
          <w:tcPr>
            <w:tcW w:w="1667"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&amp;</w:t>
            </w:r>
            <w:r w:rsidRPr="001D0BF5">
              <w:t>Requirements</w:t>
            </w:r>
            <w:r w:rsidRPr="001D0BF5">
              <w:rPr>
                <w:rFonts w:hint="eastAsia"/>
              </w:rPr>
              <w:t>)</w:t>
            </w:r>
          </w:p>
        </w:tc>
        <w:tc>
          <w:tcPr>
            <w:tcW w:w="8409" w:type="dxa"/>
            <w:gridSpan w:val="8"/>
            <w:vAlign w:val="center"/>
          </w:tcPr>
          <w:tbl>
            <w:tblPr>
              <w:tblStyle w:val="a5"/>
              <w:tblW w:w="6878" w:type="dxa"/>
              <w:tblBorders>
                <w:left w:val="none" w:sz="0" w:space="0" w:color="auto"/>
                <w:right w:val="none" w:sz="0" w:space="0" w:color="auto"/>
              </w:tblBorders>
              <w:tblLook w:val="04A0" w:firstRow="1" w:lastRow="0" w:firstColumn="1" w:lastColumn="0" w:noHBand="0" w:noVBand="1"/>
            </w:tblPr>
            <w:tblGrid>
              <w:gridCol w:w="1071"/>
              <w:gridCol w:w="810"/>
              <w:gridCol w:w="1134"/>
              <w:gridCol w:w="1417"/>
              <w:gridCol w:w="1284"/>
              <w:gridCol w:w="1162"/>
            </w:tblGrid>
            <w:tr w:rsidR="000A548F" w:rsidTr="000D4364">
              <w:tc>
                <w:tcPr>
                  <w:tcW w:w="1071" w:type="dxa"/>
                </w:tcPr>
                <w:p w:rsidR="000A548F" w:rsidRPr="001D0BF5" w:rsidRDefault="000A548F" w:rsidP="00013594">
                  <w:pPr>
                    <w:jc w:val="left"/>
                  </w:pPr>
                  <w:r w:rsidRPr="001D0BF5">
                    <w:rPr>
                      <w:rFonts w:hint="eastAsia"/>
                    </w:rPr>
                    <w:t>教学内容</w:t>
                  </w:r>
                </w:p>
              </w:tc>
              <w:tc>
                <w:tcPr>
                  <w:tcW w:w="810" w:type="dxa"/>
                </w:tcPr>
                <w:p w:rsidR="000A548F" w:rsidRPr="001D0BF5" w:rsidRDefault="000A548F" w:rsidP="007C626D">
                  <w:pPr>
                    <w:jc w:val="center"/>
                  </w:pPr>
                  <w:r w:rsidRPr="001D0BF5">
                    <w:rPr>
                      <w:rFonts w:hint="eastAsia"/>
                    </w:rPr>
                    <w:t>学时</w:t>
                  </w:r>
                </w:p>
              </w:tc>
              <w:tc>
                <w:tcPr>
                  <w:tcW w:w="1134" w:type="dxa"/>
                </w:tcPr>
                <w:p w:rsidR="000A548F" w:rsidRPr="001D0BF5" w:rsidRDefault="000A548F" w:rsidP="007C626D">
                  <w:pPr>
                    <w:jc w:val="center"/>
                  </w:pPr>
                  <w:r w:rsidRPr="001D0BF5">
                    <w:rPr>
                      <w:rFonts w:hint="eastAsia"/>
                    </w:rPr>
                    <w:t>教学方式</w:t>
                  </w:r>
                </w:p>
              </w:tc>
              <w:tc>
                <w:tcPr>
                  <w:tcW w:w="1417" w:type="dxa"/>
                </w:tcPr>
                <w:p w:rsidR="000A548F" w:rsidRPr="001D0BF5" w:rsidRDefault="000A548F" w:rsidP="005352C1">
                  <w:pPr>
                    <w:jc w:val="left"/>
                  </w:pPr>
                  <w:r w:rsidRPr="001D0BF5">
                    <w:rPr>
                      <w:rFonts w:hint="eastAsia"/>
                    </w:rPr>
                    <w:t>作业及要求</w:t>
                  </w:r>
                </w:p>
              </w:tc>
              <w:tc>
                <w:tcPr>
                  <w:tcW w:w="1284" w:type="dxa"/>
                </w:tcPr>
                <w:p w:rsidR="000A548F" w:rsidRPr="001D0BF5" w:rsidRDefault="000A548F" w:rsidP="00013594">
                  <w:pPr>
                    <w:jc w:val="left"/>
                  </w:pPr>
                  <w:r w:rsidRPr="001D0BF5">
                    <w:rPr>
                      <w:rFonts w:hint="eastAsia"/>
                    </w:rPr>
                    <w:t>基本要求</w:t>
                  </w:r>
                </w:p>
              </w:tc>
              <w:tc>
                <w:tcPr>
                  <w:tcW w:w="1162" w:type="dxa"/>
                </w:tcPr>
                <w:p w:rsidR="000A548F" w:rsidRPr="001D0BF5" w:rsidRDefault="00FC687D" w:rsidP="00013594">
                  <w:pPr>
                    <w:jc w:val="left"/>
                  </w:pPr>
                  <w:r>
                    <w:rPr>
                      <w:rFonts w:hint="eastAsia"/>
                    </w:rPr>
                    <w:t>考查</w:t>
                  </w:r>
                  <w:r w:rsidR="000A548F" w:rsidRPr="001D0BF5">
                    <w:rPr>
                      <w:rFonts w:hint="eastAsia"/>
                    </w:rPr>
                    <w:t>方式</w:t>
                  </w:r>
                </w:p>
              </w:tc>
            </w:tr>
            <w:tr w:rsidR="003D3574" w:rsidTr="000D4364">
              <w:tc>
                <w:tcPr>
                  <w:tcW w:w="1071" w:type="dxa"/>
                </w:tcPr>
                <w:p w:rsidR="003D3574" w:rsidRPr="001D0BF5" w:rsidRDefault="003D3574" w:rsidP="00013594">
                  <w:pPr>
                    <w:jc w:val="left"/>
                  </w:pPr>
                  <w:r>
                    <w:rPr>
                      <w:rFonts w:ascii="宋体" w:hAnsi="宋体" w:hint="eastAsia"/>
                      <w:szCs w:val="21"/>
                    </w:rPr>
                    <w:t>总论</w:t>
                  </w:r>
                </w:p>
              </w:tc>
              <w:tc>
                <w:tcPr>
                  <w:tcW w:w="810" w:type="dxa"/>
                </w:tcPr>
                <w:p w:rsidR="003D3574" w:rsidRPr="001D0BF5" w:rsidRDefault="003D3574" w:rsidP="007C626D">
                  <w:pPr>
                    <w:jc w:val="center"/>
                  </w:pPr>
                  <w:r>
                    <w:rPr>
                      <w:rFonts w:hint="eastAsia"/>
                    </w:rPr>
                    <w:t>1</w:t>
                  </w:r>
                </w:p>
              </w:tc>
              <w:tc>
                <w:tcPr>
                  <w:tcW w:w="1134" w:type="dxa"/>
                  <w:vAlign w:val="center"/>
                </w:tcPr>
                <w:p w:rsidR="003D3574" w:rsidRDefault="003D3574">
                  <w:pPr>
                    <w:widowControl/>
                    <w:spacing w:line="330" w:lineRule="atLeast"/>
                    <w:jc w:val="left"/>
                    <w:rPr>
                      <w:rFonts w:ascii="Calibri" w:eastAsia="微软雅黑" w:hAnsi="Calibri" w:cs="宋体"/>
                      <w:kern w:val="0"/>
                      <w:szCs w:val="21"/>
                    </w:rPr>
                  </w:pPr>
                  <w:r>
                    <w:rPr>
                      <w:rFonts w:ascii="宋体" w:eastAsia="宋体" w:hAnsi="宋体" w:cs="宋体" w:hint="eastAsia"/>
                      <w:kern w:val="0"/>
                      <w:szCs w:val="21"/>
                    </w:rPr>
                    <w:t>多媒体</w:t>
                  </w:r>
                </w:p>
              </w:tc>
              <w:tc>
                <w:tcPr>
                  <w:tcW w:w="1417" w:type="dxa"/>
                  <w:vAlign w:val="center"/>
                </w:tcPr>
                <w:p w:rsidR="003D3574" w:rsidRDefault="008E1EE8" w:rsidP="005352C1">
                  <w:pPr>
                    <w:widowControl/>
                    <w:spacing w:line="240" w:lineRule="atLeast"/>
                    <w:jc w:val="left"/>
                    <w:rPr>
                      <w:rFonts w:ascii="Calibri" w:eastAsia="微软雅黑" w:hAnsi="Calibri" w:cs="宋体"/>
                      <w:kern w:val="0"/>
                      <w:szCs w:val="21"/>
                    </w:rPr>
                  </w:pPr>
                  <w:r>
                    <w:rPr>
                      <w:rFonts w:ascii="宋体" w:hAnsi="宋体" w:hint="eastAsia"/>
                    </w:rPr>
                    <w:t>认识</w:t>
                  </w:r>
                  <w:r w:rsidR="000C0B70">
                    <w:rPr>
                      <w:rFonts w:ascii="宋体" w:hAnsi="宋体" w:hint="eastAsia"/>
                    </w:rPr>
                    <w:t>医学模式有何意义？</w:t>
                  </w:r>
                </w:p>
              </w:tc>
              <w:tc>
                <w:tcPr>
                  <w:tcW w:w="1284" w:type="dxa"/>
                  <w:vAlign w:val="center"/>
                </w:tcPr>
                <w:p w:rsidR="003D3574" w:rsidRDefault="000C0B70" w:rsidP="00013594">
                  <w:pPr>
                    <w:widowControl/>
                    <w:spacing w:line="330" w:lineRule="atLeast"/>
                    <w:jc w:val="left"/>
                    <w:rPr>
                      <w:rFonts w:ascii="Calibri" w:eastAsia="微软雅黑" w:hAnsi="Calibri" w:cs="宋体"/>
                      <w:kern w:val="0"/>
                      <w:szCs w:val="21"/>
                    </w:rPr>
                  </w:pPr>
                  <w:r>
                    <w:rPr>
                      <w:rFonts w:ascii="宋体" w:hAnsi="宋体" w:hint="eastAsia"/>
                      <w:bCs/>
                      <w:color w:val="000000"/>
                      <w:szCs w:val="21"/>
                    </w:rPr>
                    <w:t>中西医学的比较</w:t>
                  </w:r>
                </w:p>
              </w:tc>
              <w:tc>
                <w:tcPr>
                  <w:tcW w:w="1162" w:type="dxa"/>
                  <w:vAlign w:val="center"/>
                </w:tcPr>
                <w:p w:rsidR="003D3574" w:rsidRDefault="003D3574" w:rsidP="00013594">
                  <w:pPr>
                    <w:widowControl/>
                    <w:spacing w:line="330" w:lineRule="atLeast"/>
                    <w:jc w:val="left"/>
                    <w:rPr>
                      <w:rFonts w:ascii="Calibri" w:eastAsia="微软雅黑" w:hAnsi="Calibri" w:cs="宋体"/>
                      <w:kern w:val="0"/>
                      <w:szCs w:val="21"/>
                    </w:rPr>
                  </w:pPr>
                  <w:r>
                    <w:rPr>
                      <w:rFonts w:ascii="宋体" w:eastAsia="宋体" w:hAnsi="宋体" w:cs="宋体" w:hint="eastAsia"/>
                      <w:kern w:val="0"/>
                      <w:szCs w:val="21"/>
                    </w:rPr>
                    <w:t>课堂互动</w:t>
                  </w:r>
                </w:p>
              </w:tc>
            </w:tr>
            <w:tr w:rsidR="001653FB" w:rsidTr="000D4364">
              <w:tc>
                <w:tcPr>
                  <w:tcW w:w="1071" w:type="dxa"/>
                </w:tcPr>
                <w:p w:rsidR="001653FB" w:rsidRPr="001D0BF5" w:rsidRDefault="001653FB" w:rsidP="00013594">
                  <w:pPr>
                    <w:jc w:val="left"/>
                  </w:pPr>
                  <w:r>
                    <w:rPr>
                      <w:rFonts w:ascii="宋体" w:hAnsi="宋体" w:hint="eastAsia"/>
                      <w:szCs w:val="21"/>
                    </w:rPr>
                    <w:t>人体胚胎学概述</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7C626D">
                  <w:pPr>
                    <w:jc w:val="center"/>
                    <w:rPr>
                      <w:rFonts w:ascii="宋体" w:eastAsia="宋体" w:hAnsi="宋体" w:cs="宋体"/>
                      <w:kern w:val="0"/>
                      <w:szCs w:val="21"/>
                    </w:rPr>
                  </w:pPr>
                  <w:r>
                    <w:rPr>
                      <w:rFonts w:ascii="宋体" w:eastAsia="宋体" w:hAnsi="宋体" w:cs="宋体" w:hint="eastAsia"/>
                      <w:kern w:val="0"/>
                      <w:szCs w:val="21"/>
                    </w:rPr>
                    <w:t>多媒体</w:t>
                  </w:r>
                </w:p>
                <w:p w:rsidR="001653FB" w:rsidRDefault="001653FB" w:rsidP="007C626D">
                  <w:pPr>
                    <w:jc w:val="center"/>
                    <w:rPr>
                      <w:rFonts w:ascii="宋体" w:eastAsia="宋体" w:hAnsi="宋体" w:cs="宋体"/>
                      <w:kern w:val="0"/>
                      <w:szCs w:val="21"/>
                    </w:rPr>
                  </w:pPr>
                  <w:r>
                    <w:rPr>
                      <w:rFonts w:ascii="宋体" w:eastAsia="宋体" w:hAnsi="宋体" w:cs="宋体" w:hint="eastAsia"/>
                      <w:kern w:val="0"/>
                      <w:szCs w:val="21"/>
                    </w:rPr>
                    <w:t>动画</w:t>
                  </w:r>
                </w:p>
                <w:p w:rsidR="001653FB" w:rsidRPr="001D0BF5" w:rsidRDefault="001653FB" w:rsidP="007C626D">
                  <w:pPr>
                    <w:jc w:val="center"/>
                  </w:pPr>
                  <w:r>
                    <w:rPr>
                      <w:rFonts w:ascii="宋体" w:eastAsia="宋体" w:hAnsi="宋体" w:cs="宋体" w:hint="eastAsia"/>
                      <w:kern w:val="0"/>
                      <w:szCs w:val="21"/>
                    </w:rPr>
                    <w:t>录像</w:t>
                  </w:r>
                </w:p>
              </w:tc>
              <w:tc>
                <w:tcPr>
                  <w:tcW w:w="1417" w:type="dxa"/>
                </w:tcPr>
                <w:p w:rsidR="001653FB" w:rsidRPr="001D0BF5" w:rsidRDefault="001653FB" w:rsidP="005352C1">
                  <w:pPr>
                    <w:jc w:val="left"/>
                  </w:pPr>
                  <w:r>
                    <w:rPr>
                      <w:rFonts w:hint="eastAsia"/>
                    </w:rPr>
                    <w:t>环境因素对胚胎分化的影响？</w:t>
                  </w:r>
                </w:p>
              </w:tc>
              <w:tc>
                <w:tcPr>
                  <w:tcW w:w="1284" w:type="dxa"/>
                </w:tcPr>
                <w:p w:rsidR="001653FB" w:rsidRPr="001D0BF5" w:rsidRDefault="001653FB" w:rsidP="00013594">
                  <w:pPr>
                    <w:jc w:val="left"/>
                  </w:pPr>
                  <w:r>
                    <w:rPr>
                      <w:rFonts w:hint="eastAsia"/>
                    </w:rPr>
                    <w:t>掌握三胚层的分化</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bCs/>
                      <w:szCs w:val="21"/>
                    </w:rPr>
                    <w:t>人体解剖生理学概述</w:t>
                  </w:r>
                </w:p>
              </w:tc>
              <w:tc>
                <w:tcPr>
                  <w:tcW w:w="810" w:type="dxa"/>
                </w:tcPr>
                <w:p w:rsidR="001653FB" w:rsidRPr="001D0BF5" w:rsidRDefault="001653FB" w:rsidP="007C626D">
                  <w:pPr>
                    <w:jc w:val="center"/>
                  </w:pPr>
                  <w:r>
                    <w:rPr>
                      <w:rFonts w:hint="eastAsia"/>
                    </w:rPr>
                    <w:t>2</w:t>
                  </w:r>
                </w:p>
              </w:tc>
              <w:tc>
                <w:tcPr>
                  <w:tcW w:w="1134" w:type="dxa"/>
                </w:tcPr>
                <w:p w:rsidR="001653FB" w:rsidRPr="001D0BF5" w:rsidRDefault="001653FB" w:rsidP="007C626D">
                  <w:pPr>
                    <w:jc w:val="center"/>
                  </w:pPr>
                  <w:r>
                    <w:rPr>
                      <w:rFonts w:ascii="宋体" w:eastAsia="宋体" w:hAnsi="宋体" w:cs="宋体" w:hint="eastAsia"/>
                      <w:kern w:val="0"/>
                      <w:szCs w:val="21"/>
                    </w:rPr>
                    <w:t>多媒体</w:t>
                  </w:r>
                </w:p>
              </w:tc>
              <w:tc>
                <w:tcPr>
                  <w:tcW w:w="1417" w:type="dxa"/>
                </w:tcPr>
                <w:p w:rsidR="001653FB" w:rsidRPr="001D0BF5" w:rsidRDefault="001653FB" w:rsidP="005352C1">
                  <w:pPr>
                    <w:jc w:val="left"/>
                  </w:pPr>
                  <w:r>
                    <w:rPr>
                      <w:rFonts w:ascii="宋体" w:hAnsi="宋体" w:hint="eastAsia"/>
                      <w:bCs/>
                      <w:color w:val="000000"/>
                      <w:szCs w:val="21"/>
                    </w:rPr>
                    <w:t>人体解剖学的轴面</w:t>
                  </w:r>
                </w:p>
              </w:tc>
              <w:tc>
                <w:tcPr>
                  <w:tcW w:w="1284" w:type="dxa"/>
                </w:tcPr>
                <w:p w:rsidR="001653FB" w:rsidRPr="001D0BF5" w:rsidRDefault="001653FB" w:rsidP="00013594">
                  <w:pPr>
                    <w:jc w:val="left"/>
                  </w:pPr>
                  <w:r>
                    <w:rPr>
                      <w:rFonts w:ascii="宋体" w:hAnsi="宋体" w:hint="eastAsia"/>
                      <w:bCs/>
                      <w:color w:val="000000"/>
                      <w:szCs w:val="21"/>
                    </w:rPr>
                    <w:t>掌握细胞的跨膜物质转运和细胞的生物电现象</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人体常见的病理解剖改变</w:t>
                  </w:r>
                </w:p>
              </w:tc>
              <w:tc>
                <w:tcPr>
                  <w:tcW w:w="810" w:type="dxa"/>
                </w:tcPr>
                <w:p w:rsidR="001653FB" w:rsidRPr="001D0BF5" w:rsidRDefault="001653FB" w:rsidP="007C626D">
                  <w:pPr>
                    <w:jc w:val="center"/>
                  </w:pPr>
                  <w:r>
                    <w:rPr>
                      <w:rFonts w:hint="eastAsia"/>
                    </w:rPr>
                    <w:t>2</w:t>
                  </w:r>
                </w:p>
              </w:tc>
              <w:tc>
                <w:tcPr>
                  <w:tcW w:w="1134" w:type="dxa"/>
                </w:tcPr>
                <w:p w:rsidR="001653FB" w:rsidRDefault="001653FB" w:rsidP="00F444E7">
                  <w:pPr>
                    <w:jc w:val="center"/>
                    <w:rPr>
                      <w:rFonts w:ascii="宋体" w:eastAsia="宋体" w:hAnsi="宋体" w:cs="宋体"/>
                      <w:kern w:val="0"/>
                      <w:szCs w:val="21"/>
                    </w:rPr>
                  </w:pPr>
                  <w:r w:rsidRPr="00A826EA">
                    <w:rPr>
                      <w:rFonts w:ascii="宋体" w:eastAsia="宋体" w:hAnsi="宋体" w:cs="宋体" w:hint="eastAsia"/>
                      <w:kern w:val="0"/>
                      <w:szCs w:val="21"/>
                    </w:rPr>
                    <w:t>多媒体</w:t>
                  </w:r>
                </w:p>
                <w:p w:rsidR="001653FB" w:rsidRPr="00A826EA" w:rsidRDefault="001653FB" w:rsidP="00F444E7">
                  <w:pPr>
                    <w:jc w:val="center"/>
                    <w:rPr>
                      <w:rFonts w:ascii="宋体" w:eastAsia="宋体" w:hAnsi="宋体" w:cs="宋体"/>
                      <w:kern w:val="0"/>
                      <w:szCs w:val="21"/>
                    </w:rPr>
                  </w:pPr>
                  <w:r>
                    <w:rPr>
                      <w:rFonts w:ascii="宋体" w:eastAsia="宋体" w:hAnsi="宋体" w:cs="宋体" w:hint="eastAsia"/>
                      <w:kern w:val="0"/>
                      <w:szCs w:val="21"/>
                    </w:rPr>
                    <w:t>问题式</w:t>
                  </w:r>
                </w:p>
              </w:tc>
              <w:tc>
                <w:tcPr>
                  <w:tcW w:w="1417" w:type="dxa"/>
                </w:tcPr>
                <w:p w:rsidR="001653FB" w:rsidRPr="001D0BF5" w:rsidRDefault="001653FB" w:rsidP="005352C1">
                  <w:pPr>
                    <w:jc w:val="left"/>
                  </w:pPr>
                  <w:r>
                    <w:rPr>
                      <w:rFonts w:ascii="宋体" w:hAnsi="宋体" w:hint="eastAsia"/>
                      <w:bCs/>
                      <w:color w:val="000000"/>
                      <w:szCs w:val="21"/>
                    </w:rPr>
                    <w:t>变性、</w:t>
                  </w:r>
                  <w:r>
                    <w:rPr>
                      <w:rFonts w:ascii="宋体" w:hAnsi="宋体" w:hint="eastAsia"/>
                      <w:bCs/>
                      <w:szCs w:val="21"/>
                    </w:rPr>
                    <w:t>炎症的基本病理改变与扩散、肿瘤、血栓形成、栓塞、梗死、化生</w:t>
                  </w:r>
                </w:p>
              </w:tc>
              <w:tc>
                <w:tcPr>
                  <w:tcW w:w="1284" w:type="dxa"/>
                </w:tcPr>
                <w:p w:rsidR="001653FB" w:rsidRPr="001D0BF5" w:rsidRDefault="001653FB" w:rsidP="00013594">
                  <w:pPr>
                    <w:jc w:val="left"/>
                  </w:pPr>
                  <w:r>
                    <w:rPr>
                      <w:rFonts w:ascii="宋体" w:hAnsi="宋体" w:hint="eastAsia"/>
                      <w:bCs/>
                      <w:color w:val="000000"/>
                      <w:szCs w:val="21"/>
                    </w:rPr>
                    <w:t>掌握</w:t>
                  </w:r>
                  <w:r>
                    <w:rPr>
                      <w:rFonts w:ascii="宋体" w:hAnsi="宋体" w:hint="eastAsia"/>
                      <w:bCs/>
                      <w:szCs w:val="21"/>
                    </w:rPr>
                    <w:t>细胞、组织的适应、损伤和修复、血液循环障碍、坏死</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人体病理生理的基本过程</w:t>
                  </w:r>
                </w:p>
              </w:tc>
              <w:tc>
                <w:tcPr>
                  <w:tcW w:w="810" w:type="dxa"/>
                </w:tcPr>
                <w:p w:rsidR="001653FB" w:rsidRPr="001D0BF5" w:rsidRDefault="001653FB" w:rsidP="007C626D">
                  <w:pPr>
                    <w:jc w:val="center"/>
                  </w:pPr>
                  <w:r>
                    <w:rPr>
                      <w:rFonts w:hint="eastAsia"/>
                    </w:rPr>
                    <w:t>2</w:t>
                  </w:r>
                </w:p>
              </w:tc>
              <w:tc>
                <w:tcPr>
                  <w:tcW w:w="1134" w:type="dxa"/>
                </w:tcPr>
                <w:p w:rsidR="001653FB" w:rsidRDefault="001653FB" w:rsidP="00F444E7">
                  <w:pPr>
                    <w:jc w:val="center"/>
                    <w:rPr>
                      <w:rFonts w:ascii="宋体" w:eastAsia="宋体" w:hAnsi="宋体" w:cs="宋体"/>
                      <w:kern w:val="0"/>
                      <w:szCs w:val="21"/>
                    </w:rPr>
                  </w:pPr>
                  <w:r>
                    <w:rPr>
                      <w:rFonts w:ascii="宋体" w:eastAsia="宋体" w:hAnsi="宋体" w:cs="宋体" w:hint="eastAsia"/>
                      <w:kern w:val="0"/>
                      <w:szCs w:val="21"/>
                    </w:rPr>
                    <w:t>多媒体</w:t>
                  </w:r>
                </w:p>
                <w:p w:rsidR="001653FB" w:rsidRPr="00A826EA" w:rsidRDefault="001653FB" w:rsidP="00F444E7">
                  <w:pPr>
                    <w:jc w:val="center"/>
                    <w:rPr>
                      <w:rFonts w:ascii="宋体" w:eastAsia="宋体" w:hAnsi="宋体" w:cs="宋体"/>
                      <w:kern w:val="0"/>
                      <w:szCs w:val="21"/>
                    </w:rPr>
                  </w:pPr>
                  <w:r>
                    <w:rPr>
                      <w:rFonts w:ascii="宋体" w:eastAsia="宋体" w:hAnsi="宋体" w:cs="宋体" w:hint="eastAsia"/>
                      <w:kern w:val="0"/>
                      <w:szCs w:val="21"/>
                    </w:rPr>
                    <w:t>启发式</w:t>
                  </w:r>
                </w:p>
              </w:tc>
              <w:tc>
                <w:tcPr>
                  <w:tcW w:w="1417" w:type="dxa"/>
                </w:tcPr>
                <w:p w:rsidR="001653FB" w:rsidRPr="001D0BF5" w:rsidRDefault="001653FB" w:rsidP="005352C1">
                  <w:pPr>
                    <w:jc w:val="left"/>
                  </w:pPr>
                  <w:r>
                    <w:rPr>
                      <w:rFonts w:ascii="宋体" w:hAnsi="宋体" w:hint="eastAsia"/>
                      <w:bCs/>
                      <w:szCs w:val="21"/>
                    </w:rPr>
                    <w:t>水、电解质代谢和酸碱平衡紊乱</w:t>
                  </w:r>
                </w:p>
              </w:tc>
              <w:tc>
                <w:tcPr>
                  <w:tcW w:w="1284" w:type="dxa"/>
                </w:tcPr>
                <w:p w:rsidR="001653FB" w:rsidRPr="001D0BF5" w:rsidRDefault="001653FB" w:rsidP="00013594">
                  <w:pPr>
                    <w:jc w:val="left"/>
                  </w:pPr>
                  <w:r>
                    <w:rPr>
                      <w:rFonts w:ascii="宋体" w:hAnsi="宋体" w:hint="eastAsia"/>
                      <w:bCs/>
                      <w:szCs w:val="21"/>
                    </w:rPr>
                    <w:t>缺氧、休克、发热、酸中毒</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1653FB">
                  <w:pPr>
                    <w:jc w:val="left"/>
                  </w:pPr>
                  <w:r>
                    <w:rPr>
                      <w:rFonts w:ascii="宋体" w:hAnsi="宋体" w:hint="eastAsia"/>
                      <w:szCs w:val="21"/>
                    </w:rPr>
                    <w:t>常见的医学病原微生物</w:t>
                  </w:r>
                </w:p>
              </w:tc>
              <w:tc>
                <w:tcPr>
                  <w:tcW w:w="810" w:type="dxa"/>
                </w:tcPr>
                <w:p w:rsidR="001653FB" w:rsidRPr="002303D3" w:rsidRDefault="001653FB" w:rsidP="007C626D">
                  <w:pPr>
                    <w:jc w:val="center"/>
                  </w:pPr>
                  <w:r>
                    <w:rPr>
                      <w:rFonts w:hint="eastAsia"/>
                    </w:rPr>
                    <w:t>1</w:t>
                  </w:r>
                </w:p>
              </w:tc>
              <w:tc>
                <w:tcPr>
                  <w:tcW w:w="1134" w:type="dxa"/>
                </w:tcPr>
                <w:p w:rsidR="001653FB" w:rsidRDefault="001653FB" w:rsidP="009950A6">
                  <w:pPr>
                    <w:jc w:val="center"/>
                    <w:rPr>
                      <w:rFonts w:ascii="宋体" w:eastAsia="宋体" w:hAnsi="宋体" w:cs="宋体"/>
                      <w:kern w:val="0"/>
                      <w:szCs w:val="21"/>
                    </w:rPr>
                  </w:pPr>
                  <w:r>
                    <w:rPr>
                      <w:rFonts w:ascii="宋体" w:eastAsia="宋体" w:hAnsi="宋体" w:cs="宋体" w:hint="eastAsia"/>
                      <w:kern w:val="0"/>
                      <w:szCs w:val="21"/>
                    </w:rPr>
                    <w:t>多媒体</w:t>
                  </w:r>
                </w:p>
                <w:p w:rsidR="001653FB" w:rsidRDefault="001653FB" w:rsidP="00F444E7"/>
              </w:tc>
              <w:tc>
                <w:tcPr>
                  <w:tcW w:w="1417" w:type="dxa"/>
                </w:tcPr>
                <w:p w:rsidR="001653FB" w:rsidRPr="001D0BF5" w:rsidRDefault="001653FB" w:rsidP="005352C1">
                  <w:pPr>
                    <w:jc w:val="left"/>
                  </w:pPr>
                  <w:r>
                    <w:rPr>
                      <w:rFonts w:ascii="宋体" w:hAnsi="宋体" w:hint="eastAsia"/>
                      <w:bCs/>
                      <w:szCs w:val="21"/>
                    </w:rPr>
                    <w:t>常见的致病细菌、常见的致病病毒</w:t>
                  </w:r>
                </w:p>
              </w:tc>
              <w:tc>
                <w:tcPr>
                  <w:tcW w:w="1284" w:type="dxa"/>
                </w:tcPr>
                <w:p w:rsidR="001653FB" w:rsidRPr="001D0BF5" w:rsidRDefault="001653FB" w:rsidP="00013594">
                  <w:pPr>
                    <w:jc w:val="left"/>
                  </w:pPr>
                  <w:r>
                    <w:rPr>
                      <w:rFonts w:ascii="宋体" w:hAnsi="宋体" w:hint="eastAsia"/>
                      <w:szCs w:val="21"/>
                    </w:rPr>
                    <w:t>医学病原微生物的致病特点</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人体的免疫反应</w:t>
                  </w:r>
                </w:p>
              </w:tc>
              <w:tc>
                <w:tcPr>
                  <w:tcW w:w="810" w:type="dxa"/>
                </w:tcPr>
                <w:p w:rsidR="001653FB" w:rsidRPr="001D0BF5" w:rsidRDefault="001653FB" w:rsidP="007C626D">
                  <w:pPr>
                    <w:jc w:val="center"/>
                  </w:pPr>
                  <w:r>
                    <w:rPr>
                      <w:rFonts w:hint="eastAsia"/>
                    </w:rPr>
                    <w:t>1</w:t>
                  </w:r>
                </w:p>
              </w:tc>
              <w:tc>
                <w:tcPr>
                  <w:tcW w:w="1134" w:type="dxa"/>
                </w:tcPr>
                <w:p w:rsidR="001653FB" w:rsidRDefault="001653FB">
                  <w:pPr>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
                    <w:rPr>
                      <w:rFonts w:ascii="宋体" w:eastAsia="宋体" w:hAnsi="宋体" w:cs="宋体" w:hint="eastAsia"/>
                      <w:kern w:val="0"/>
                      <w:szCs w:val="21"/>
                    </w:rPr>
                    <w:t>问题式</w:t>
                  </w:r>
                </w:p>
              </w:tc>
              <w:tc>
                <w:tcPr>
                  <w:tcW w:w="1417" w:type="dxa"/>
                </w:tcPr>
                <w:p w:rsidR="001653FB" w:rsidRPr="001D0BF5" w:rsidRDefault="001653FB" w:rsidP="005352C1">
                  <w:pPr>
                    <w:jc w:val="left"/>
                  </w:pPr>
                  <w:r>
                    <w:rPr>
                      <w:rFonts w:ascii="宋体" w:hAnsi="宋体" w:hint="eastAsia"/>
                      <w:bCs/>
                      <w:szCs w:val="21"/>
                    </w:rPr>
                    <w:t>免疫应答特点、免疫球蛋白的类型与抗体的功能特征</w:t>
                  </w:r>
                </w:p>
              </w:tc>
              <w:tc>
                <w:tcPr>
                  <w:tcW w:w="1284" w:type="dxa"/>
                </w:tcPr>
                <w:p w:rsidR="001653FB" w:rsidRPr="001D0BF5" w:rsidRDefault="001653FB" w:rsidP="00013594">
                  <w:pPr>
                    <w:jc w:val="left"/>
                  </w:pPr>
                  <w:r>
                    <w:rPr>
                      <w:rFonts w:ascii="宋体" w:hAnsi="宋体" w:hint="eastAsia"/>
                      <w:bCs/>
                      <w:color w:val="000000"/>
                      <w:szCs w:val="21"/>
                    </w:rPr>
                    <w:t>临床免疫、四型变态反应</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药物与机体间的相互作用</w:t>
                  </w:r>
                </w:p>
              </w:tc>
              <w:tc>
                <w:tcPr>
                  <w:tcW w:w="810" w:type="dxa"/>
                </w:tcPr>
                <w:p w:rsidR="001653FB" w:rsidRPr="001D0BF5" w:rsidRDefault="001653FB" w:rsidP="007C626D">
                  <w:pPr>
                    <w:jc w:val="center"/>
                  </w:pPr>
                  <w:r>
                    <w:rPr>
                      <w:rFonts w:hint="eastAsia"/>
                    </w:rPr>
                    <w:t>2</w:t>
                  </w:r>
                </w:p>
              </w:tc>
              <w:tc>
                <w:tcPr>
                  <w:tcW w:w="1134" w:type="dxa"/>
                </w:tcPr>
                <w:p w:rsidR="001653FB" w:rsidRDefault="001653FB">
                  <w:pPr>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
                    <w:rPr>
                      <w:rFonts w:ascii="宋体" w:eastAsia="宋体" w:hAnsi="宋体" w:cs="宋体" w:hint="eastAsia"/>
                      <w:kern w:val="0"/>
                      <w:szCs w:val="21"/>
                    </w:rPr>
                    <w:t>启发式</w:t>
                  </w:r>
                </w:p>
              </w:tc>
              <w:tc>
                <w:tcPr>
                  <w:tcW w:w="1417" w:type="dxa"/>
                </w:tcPr>
                <w:p w:rsidR="001653FB" w:rsidRPr="001D0BF5" w:rsidRDefault="001653FB" w:rsidP="005352C1">
                  <w:pPr>
                    <w:jc w:val="left"/>
                  </w:pPr>
                  <w:r>
                    <w:rPr>
                      <w:rFonts w:ascii="宋体" w:hAnsi="宋体" w:hint="eastAsia"/>
                      <w:bCs/>
                      <w:szCs w:val="21"/>
                    </w:rPr>
                    <w:t>药物与机体之间的相互作用</w:t>
                  </w:r>
                </w:p>
              </w:tc>
              <w:tc>
                <w:tcPr>
                  <w:tcW w:w="1284" w:type="dxa"/>
                </w:tcPr>
                <w:p w:rsidR="001653FB" w:rsidRPr="001D0BF5" w:rsidRDefault="001653FB" w:rsidP="00013594">
                  <w:pPr>
                    <w:jc w:val="left"/>
                  </w:pPr>
                  <w:r>
                    <w:rPr>
                      <w:rFonts w:ascii="宋体" w:hAnsi="宋体" w:hint="eastAsia"/>
                      <w:bCs/>
                      <w:color w:val="000000"/>
                      <w:szCs w:val="21"/>
                    </w:rPr>
                    <w:t>药物的基本作用、</w:t>
                  </w:r>
                  <w:r>
                    <w:rPr>
                      <w:rFonts w:ascii="宋体" w:hAnsi="宋体" w:hint="eastAsia"/>
                      <w:bCs/>
                      <w:szCs w:val="21"/>
                    </w:rPr>
                    <w:t>影响药物效应的因素及合理用药原则</w:t>
                  </w:r>
                </w:p>
              </w:tc>
              <w:tc>
                <w:tcPr>
                  <w:tcW w:w="1162" w:type="dxa"/>
                </w:tcPr>
                <w:p w:rsidR="001653FB" w:rsidRDefault="001653FB">
                  <w:r w:rsidRPr="00C25052">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呼吸系统常见疾病</w:t>
                  </w:r>
                </w:p>
              </w:tc>
              <w:tc>
                <w:tcPr>
                  <w:tcW w:w="810" w:type="dxa"/>
                </w:tcPr>
                <w:p w:rsidR="001653FB" w:rsidRPr="001D0BF5" w:rsidRDefault="001653FB" w:rsidP="007C626D">
                  <w:pPr>
                    <w:jc w:val="center"/>
                  </w:pPr>
                  <w:r>
                    <w:rPr>
                      <w:rFonts w:hint="eastAsia"/>
                    </w:rPr>
                    <w:t>2</w:t>
                  </w:r>
                </w:p>
              </w:tc>
              <w:tc>
                <w:tcPr>
                  <w:tcW w:w="1134" w:type="dxa"/>
                </w:tcPr>
                <w:p w:rsidR="001653FB" w:rsidRDefault="001653FB">
                  <w:pPr>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
                    <w:rPr>
                      <w:rFonts w:ascii="宋体" w:eastAsia="宋体" w:hAnsi="宋体" w:cs="宋体" w:hint="eastAsia"/>
                      <w:kern w:val="0"/>
                      <w:szCs w:val="21"/>
                    </w:rPr>
                    <w:t>案例式</w:t>
                  </w:r>
                </w:p>
              </w:tc>
              <w:tc>
                <w:tcPr>
                  <w:tcW w:w="1417" w:type="dxa"/>
                </w:tcPr>
                <w:p w:rsidR="001653FB" w:rsidRPr="001D0BF5" w:rsidRDefault="001653FB" w:rsidP="005352C1">
                  <w:pPr>
                    <w:jc w:val="left"/>
                  </w:pPr>
                  <w:r>
                    <w:rPr>
                      <w:rFonts w:ascii="宋体" w:hAnsi="宋体" w:hint="eastAsia"/>
                      <w:bCs/>
                      <w:szCs w:val="21"/>
                    </w:rPr>
                    <w:t>呼吸系统疾病的发病机理</w:t>
                  </w:r>
                </w:p>
              </w:tc>
              <w:tc>
                <w:tcPr>
                  <w:tcW w:w="1284" w:type="dxa"/>
                </w:tcPr>
                <w:p w:rsidR="001653FB" w:rsidRPr="001D0BF5" w:rsidRDefault="001653FB" w:rsidP="00013594">
                  <w:pPr>
                    <w:jc w:val="left"/>
                  </w:pPr>
                  <w:r>
                    <w:rPr>
                      <w:rFonts w:ascii="宋体" w:hAnsi="宋体" w:hint="eastAsia"/>
                      <w:bCs/>
                      <w:szCs w:val="21"/>
                    </w:rPr>
                    <w:t>呼吸系统疾病的诊查和防治血液常规、痰液常</w:t>
                  </w:r>
                  <w:r>
                    <w:rPr>
                      <w:rFonts w:ascii="宋体" w:hAnsi="宋体" w:hint="eastAsia"/>
                      <w:bCs/>
                      <w:szCs w:val="21"/>
                    </w:rPr>
                    <w:lastRenderedPageBreak/>
                    <w:t>规、X线检查</w:t>
                  </w:r>
                </w:p>
              </w:tc>
              <w:tc>
                <w:tcPr>
                  <w:tcW w:w="1162" w:type="dxa"/>
                </w:tcPr>
                <w:p w:rsidR="001653FB" w:rsidRDefault="001653FB">
                  <w:r w:rsidRPr="00C25052">
                    <w:rPr>
                      <w:rFonts w:ascii="宋体" w:eastAsia="宋体" w:hAnsi="宋体" w:cs="宋体" w:hint="eastAsia"/>
                      <w:kern w:val="0"/>
                      <w:szCs w:val="21"/>
                    </w:rPr>
                    <w:lastRenderedPageBreak/>
                    <w:t>课堂互动、小测验</w:t>
                  </w:r>
                </w:p>
              </w:tc>
            </w:tr>
            <w:tr w:rsidR="001653FB" w:rsidTr="000D4364">
              <w:tc>
                <w:tcPr>
                  <w:tcW w:w="1071" w:type="dxa"/>
                </w:tcPr>
                <w:p w:rsidR="001653FB" w:rsidRPr="001D0BF5" w:rsidRDefault="001653FB" w:rsidP="00013594">
                  <w:pPr>
                    <w:jc w:val="left"/>
                  </w:pPr>
                  <w:r>
                    <w:rPr>
                      <w:rFonts w:ascii="宋体" w:hAnsi="宋体" w:hint="eastAsia"/>
                      <w:bCs/>
                      <w:color w:val="000000"/>
                      <w:szCs w:val="21"/>
                    </w:rPr>
                    <w:lastRenderedPageBreak/>
                    <w:t>循环系统常见疾病</w:t>
                  </w:r>
                </w:p>
              </w:tc>
              <w:tc>
                <w:tcPr>
                  <w:tcW w:w="810" w:type="dxa"/>
                </w:tcPr>
                <w:p w:rsidR="001653FB" w:rsidRPr="001D0BF5" w:rsidRDefault="001653FB" w:rsidP="007C626D">
                  <w:pPr>
                    <w:jc w:val="center"/>
                  </w:pPr>
                  <w:r>
                    <w:rPr>
                      <w:rFonts w:hint="eastAsia"/>
                    </w:rPr>
                    <w:t>2</w:t>
                  </w:r>
                </w:p>
              </w:tc>
              <w:tc>
                <w:tcPr>
                  <w:tcW w:w="1134" w:type="dxa"/>
                </w:tcPr>
                <w:p w:rsidR="001653FB" w:rsidRDefault="001653FB" w:rsidP="00644230">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Pr="00A826EA" w:rsidRDefault="001653FB" w:rsidP="00644230">
                  <w:pPr>
                    <w:jc w:val="left"/>
                    <w:rPr>
                      <w:rFonts w:ascii="宋体" w:eastAsia="宋体" w:hAnsi="宋体" w:cs="宋体"/>
                      <w:kern w:val="0"/>
                      <w:szCs w:val="21"/>
                    </w:rPr>
                  </w:pPr>
                  <w:r>
                    <w:rPr>
                      <w:rFonts w:ascii="宋体" w:eastAsia="宋体" w:hAnsi="宋体" w:cs="宋体" w:hint="eastAsia"/>
                      <w:kern w:val="0"/>
                      <w:szCs w:val="21"/>
                    </w:rPr>
                    <w:t>案例式</w:t>
                  </w:r>
                </w:p>
              </w:tc>
              <w:tc>
                <w:tcPr>
                  <w:tcW w:w="1417" w:type="dxa"/>
                </w:tcPr>
                <w:p w:rsidR="001653FB" w:rsidRPr="001D0BF5" w:rsidRDefault="001653FB" w:rsidP="006C42FF">
                  <w:pPr>
                    <w:jc w:val="left"/>
                  </w:pPr>
                  <w:r>
                    <w:rPr>
                      <w:rFonts w:ascii="宋体" w:hAnsi="宋体" w:hint="eastAsia"/>
                      <w:bCs/>
                      <w:color w:val="000000"/>
                      <w:szCs w:val="21"/>
                    </w:rPr>
                    <w:t>心血管系统疾病的表现</w:t>
                  </w:r>
                </w:p>
              </w:tc>
              <w:tc>
                <w:tcPr>
                  <w:tcW w:w="1284" w:type="dxa"/>
                </w:tcPr>
                <w:p w:rsidR="001653FB" w:rsidRPr="001D0BF5" w:rsidRDefault="001653FB" w:rsidP="00013594">
                  <w:pPr>
                    <w:jc w:val="left"/>
                  </w:pPr>
                  <w:r>
                    <w:rPr>
                      <w:rFonts w:ascii="宋体" w:hAnsi="宋体" w:hint="eastAsia"/>
                      <w:bCs/>
                      <w:szCs w:val="21"/>
                    </w:rPr>
                    <w:t>心血管疾病的分类</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消化系统常见疾病</w:t>
                  </w:r>
                </w:p>
              </w:tc>
              <w:tc>
                <w:tcPr>
                  <w:tcW w:w="810" w:type="dxa"/>
                </w:tcPr>
                <w:p w:rsidR="001653FB" w:rsidRPr="001D0BF5" w:rsidRDefault="001653FB" w:rsidP="007C626D">
                  <w:pPr>
                    <w:jc w:val="center"/>
                  </w:pPr>
                  <w:r>
                    <w:rPr>
                      <w:rFonts w:hint="eastAsia"/>
                    </w:rPr>
                    <w:t>2</w:t>
                  </w:r>
                </w:p>
              </w:tc>
              <w:tc>
                <w:tcPr>
                  <w:tcW w:w="1134" w:type="dxa"/>
                </w:tcPr>
                <w:p w:rsidR="001653FB" w:rsidRDefault="001653FB" w:rsidP="00644230">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Pr="00A826EA" w:rsidRDefault="001653FB" w:rsidP="00644230">
                  <w:pPr>
                    <w:jc w:val="left"/>
                    <w:rPr>
                      <w:rFonts w:ascii="宋体" w:eastAsia="宋体" w:hAnsi="宋体" w:cs="宋体"/>
                      <w:kern w:val="0"/>
                      <w:szCs w:val="21"/>
                    </w:rPr>
                  </w:pPr>
                  <w:r>
                    <w:rPr>
                      <w:rFonts w:ascii="宋体" w:eastAsia="宋体" w:hAnsi="宋体" w:cs="宋体" w:hint="eastAsia"/>
                      <w:kern w:val="0"/>
                      <w:szCs w:val="21"/>
                    </w:rPr>
                    <w:t>案例式</w:t>
                  </w:r>
                </w:p>
              </w:tc>
              <w:tc>
                <w:tcPr>
                  <w:tcW w:w="1417" w:type="dxa"/>
                </w:tcPr>
                <w:p w:rsidR="001653FB" w:rsidRPr="001D0BF5" w:rsidRDefault="001653FB" w:rsidP="005352C1">
                  <w:pPr>
                    <w:jc w:val="left"/>
                  </w:pPr>
                  <w:r>
                    <w:rPr>
                      <w:rFonts w:ascii="宋体" w:hAnsi="宋体" w:hint="eastAsia"/>
                      <w:bCs/>
                      <w:szCs w:val="21"/>
                    </w:rPr>
                    <w:t>消化系统疾病的表现</w:t>
                  </w:r>
                </w:p>
              </w:tc>
              <w:tc>
                <w:tcPr>
                  <w:tcW w:w="1284" w:type="dxa"/>
                </w:tcPr>
                <w:p w:rsidR="001653FB" w:rsidRPr="001D0BF5" w:rsidRDefault="001653FB" w:rsidP="00013594">
                  <w:pPr>
                    <w:jc w:val="left"/>
                  </w:pPr>
                  <w:r>
                    <w:rPr>
                      <w:rFonts w:ascii="宋体" w:hAnsi="宋体" w:hint="eastAsia"/>
                      <w:bCs/>
                      <w:color w:val="000000"/>
                      <w:szCs w:val="21"/>
                    </w:rPr>
                    <w:t>胃肠炎、消化性溃疡、肝炎的预防</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泌尿系统常见疾病</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C12F0D">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C12F0D">
                  <w:r>
                    <w:rPr>
                      <w:rFonts w:ascii="宋体" w:eastAsia="宋体" w:hAnsi="宋体" w:cs="宋体" w:hint="eastAsia"/>
                      <w:kern w:val="0"/>
                      <w:szCs w:val="21"/>
                    </w:rPr>
                    <w:t>案例式</w:t>
                  </w:r>
                </w:p>
              </w:tc>
              <w:tc>
                <w:tcPr>
                  <w:tcW w:w="1417" w:type="dxa"/>
                </w:tcPr>
                <w:p w:rsidR="001653FB" w:rsidRPr="001D0BF5" w:rsidRDefault="001653FB" w:rsidP="005352C1">
                  <w:pPr>
                    <w:jc w:val="left"/>
                  </w:pPr>
                  <w:r>
                    <w:rPr>
                      <w:rFonts w:hint="eastAsia"/>
                    </w:rPr>
                    <w:t>肾脏疾病的预防</w:t>
                  </w:r>
                </w:p>
              </w:tc>
              <w:tc>
                <w:tcPr>
                  <w:tcW w:w="1284" w:type="dxa"/>
                </w:tcPr>
                <w:p w:rsidR="001653FB" w:rsidRPr="001D0BF5" w:rsidRDefault="001653FB" w:rsidP="00013594">
                  <w:pPr>
                    <w:jc w:val="left"/>
                  </w:pPr>
                  <w:r>
                    <w:rPr>
                      <w:rFonts w:ascii="宋体" w:hAnsi="宋体" w:hint="eastAsia"/>
                      <w:bCs/>
                      <w:szCs w:val="21"/>
                    </w:rPr>
                    <w:t>肾小球肾炎和肾盂肾炎的鉴别要点</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Default="001653FB" w:rsidP="00013594">
                  <w:pPr>
                    <w:jc w:val="left"/>
                    <w:rPr>
                      <w:rFonts w:ascii="宋体" w:hAnsi="宋体"/>
                      <w:szCs w:val="21"/>
                    </w:rPr>
                  </w:pPr>
                  <w:r>
                    <w:rPr>
                      <w:rFonts w:ascii="宋体" w:hAnsi="宋体" w:hint="eastAsia"/>
                      <w:szCs w:val="21"/>
                    </w:rPr>
                    <w:t>生殖系统常见疾病</w:t>
                  </w:r>
                </w:p>
              </w:tc>
              <w:tc>
                <w:tcPr>
                  <w:tcW w:w="810" w:type="dxa"/>
                </w:tcPr>
                <w:p w:rsidR="001653FB" w:rsidRDefault="001653FB" w:rsidP="007C626D">
                  <w:pPr>
                    <w:jc w:val="center"/>
                  </w:pPr>
                  <w:r>
                    <w:rPr>
                      <w:rFonts w:hint="eastAsia"/>
                    </w:rPr>
                    <w:t>1</w:t>
                  </w:r>
                </w:p>
              </w:tc>
              <w:tc>
                <w:tcPr>
                  <w:tcW w:w="1134" w:type="dxa"/>
                </w:tcPr>
                <w:p w:rsidR="001653FB" w:rsidRDefault="001653FB" w:rsidP="00BC74F3">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BC74F3">
                  <w:pPr>
                    <w:jc w:val="left"/>
                    <w:rPr>
                      <w:rFonts w:ascii="宋体" w:eastAsia="宋体" w:hAnsi="宋体" w:cs="宋体"/>
                      <w:kern w:val="0"/>
                      <w:szCs w:val="21"/>
                    </w:rPr>
                  </w:pPr>
                  <w:r>
                    <w:rPr>
                      <w:rFonts w:ascii="宋体" w:eastAsia="宋体" w:hAnsi="宋体" w:cs="宋体" w:hint="eastAsia"/>
                      <w:kern w:val="0"/>
                      <w:szCs w:val="21"/>
                    </w:rPr>
                    <w:t>问题式</w:t>
                  </w:r>
                </w:p>
                <w:p w:rsidR="001653FB" w:rsidRPr="00E00F5B" w:rsidRDefault="001653FB" w:rsidP="00BC74F3">
                  <w:pPr>
                    <w:jc w:val="left"/>
                    <w:rPr>
                      <w:rFonts w:ascii="宋体" w:eastAsia="宋体" w:hAnsi="宋体" w:cs="宋体"/>
                      <w:kern w:val="0"/>
                      <w:szCs w:val="21"/>
                    </w:rPr>
                  </w:pPr>
                  <w:r>
                    <w:rPr>
                      <w:rFonts w:ascii="宋体" w:eastAsia="宋体" w:hAnsi="宋体" w:cs="宋体" w:hint="eastAsia"/>
                      <w:kern w:val="0"/>
                      <w:szCs w:val="21"/>
                    </w:rPr>
                    <w:t>案例式</w:t>
                  </w:r>
                </w:p>
              </w:tc>
              <w:tc>
                <w:tcPr>
                  <w:tcW w:w="1417" w:type="dxa"/>
                </w:tcPr>
                <w:p w:rsidR="001653FB" w:rsidRDefault="001653FB" w:rsidP="005352C1">
                  <w:pPr>
                    <w:jc w:val="left"/>
                  </w:pPr>
                  <w:r>
                    <w:rPr>
                      <w:rFonts w:ascii="宋体" w:hAnsi="宋体" w:hint="eastAsia"/>
                      <w:bCs/>
                      <w:szCs w:val="21"/>
                    </w:rPr>
                    <w:t>男女生殖系统疾病的常见症状和体征</w:t>
                  </w:r>
                </w:p>
              </w:tc>
              <w:tc>
                <w:tcPr>
                  <w:tcW w:w="1284" w:type="dxa"/>
                </w:tcPr>
                <w:p w:rsidR="001653FB" w:rsidRDefault="001653FB" w:rsidP="00013594">
                  <w:pPr>
                    <w:jc w:val="left"/>
                    <w:rPr>
                      <w:rFonts w:ascii="宋体" w:hAnsi="宋体"/>
                      <w:bCs/>
                      <w:szCs w:val="21"/>
                    </w:rPr>
                  </w:pPr>
                  <w:r>
                    <w:rPr>
                      <w:rFonts w:hint="eastAsia"/>
                    </w:rPr>
                    <w:t>男性生殖系统保健和女性的保健</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血液与造血系统疾病</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5E60BC">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Pr="00A826EA" w:rsidRDefault="001653FB" w:rsidP="005E60BC">
                  <w:pPr>
                    <w:jc w:val="left"/>
                    <w:rPr>
                      <w:rFonts w:ascii="宋体" w:eastAsia="宋体" w:hAnsi="宋体" w:cs="宋体"/>
                      <w:kern w:val="0"/>
                      <w:szCs w:val="21"/>
                    </w:rPr>
                  </w:pPr>
                  <w:r>
                    <w:rPr>
                      <w:rFonts w:ascii="宋体" w:eastAsia="宋体" w:hAnsi="宋体" w:cs="宋体" w:hint="eastAsia"/>
                      <w:kern w:val="0"/>
                      <w:szCs w:val="21"/>
                    </w:rPr>
                    <w:t>案例式</w:t>
                  </w:r>
                </w:p>
              </w:tc>
              <w:tc>
                <w:tcPr>
                  <w:tcW w:w="1417" w:type="dxa"/>
                </w:tcPr>
                <w:p w:rsidR="001653FB" w:rsidRPr="001D0BF5" w:rsidRDefault="001653FB" w:rsidP="005E60BC">
                  <w:pPr>
                    <w:jc w:val="left"/>
                  </w:pPr>
                  <w:r>
                    <w:rPr>
                      <w:rFonts w:ascii="宋体" w:hAnsi="宋体" w:hint="eastAsia"/>
                      <w:bCs/>
                      <w:szCs w:val="21"/>
                    </w:rPr>
                    <w:t>贫血、白血病的预防</w:t>
                  </w:r>
                </w:p>
              </w:tc>
              <w:tc>
                <w:tcPr>
                  <w:tcW w:w="1284" w:type="dxa"/>
                </w:tcPr>
                <w:p w:rsidR="001653FB" w:rsidRPr="001D0BF5" w:rsidRDefault="001653FB" w:rsidP="00013594">
                  <w:pPr>
                    <w:jc w:val="left"/>
                  </w:pPr>
                  <w:r>
                    <w:rPr>
                      <w:rFonts w:ascii="宋体" w:hAnsi="宋体" w:hint="eastAsia"/>
                      <w:bCs/>
                      <w:szCs w:val="21"/>
                    </w:rPr>
                    <w:t>血小板减少性紫癜的表现</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内分泌与代谢性常见疾病</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5E60BC">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Pr="00A826EA" w:rsidRDefault="001653FB" w:rsidP="005E60BC">
                  <w:pPr>
                    <w:jc w:val="left"/>
                    <w:rPr>
                      <w:rFonts w:ascii="宋体" w:eastAsia="宋体" w:hAnsi="宋体" w:cs="宋体"/>
                      <w:kern w:val="0"/>
                      <w:szCs w:val="21"/>
                    </w:rPr>
                  </w:pPr>
                  <w:r>
                    <w:rPr>
                      <w:rFonts w:ascii="宋体" w:eastAsia="宋体" w:hAnsi="宋体" w:cs="宋体" w:hint="eastAsia"/>
                      <w:kern w:val="0"/>
                      <w:szCs w:val="21"/>
                    </w:rPr>
                    <w:t>案例式</w:t>
                  </w:r>
                </w:p>
              </w:tc>
              <w:tc>
                <w:tcPr>
                  <w:tcW w:w="1417" w:type="dxa"/>
                </w:tcPr>
                <w:p w:rsidR="001653FB" w:rsidRPr="001D0BF5" w:rsidRDefault="001653FB" w:rsidP="005352C1">
                  <w:pPr>
                    <w:jc w:val="left"/>
                  </w:pPr>
                  <w:r>
                    <w:rPr>
                      <w:rFonts w:hint="eastAsia"/>
                    </w:rPr>
                    <w:t>人体内分泌调节的三条轴</w:t>
                  </w:r>
                </w:p>
              </w:tc>
              <w:tc>
                <w:tcPr>
                  <w:tcW w:w="1284" w:type="dxa"/>
                </w:tcPr>
                <w:p w:rsidR="001653FB" w:rsidRPr="001D0BF5" w:rsidRDefault="001653FB" w:rsidP="00013594">
                  <w:pPr>
                    <w:jc w:val="left"/>
                  </w:pPr>
                  <w:r>
                    <w:rPr>
                      <w:rFonts w:ascii="宋体" w:hAnsi="宋体" w:hint="eastAsia"/>
                      <w:bCs/>
                      <w:color w:val="000000"/>
                      <w:szCs w:val="21"/>
                    </w:rPr>
                    <w:t>内分泌和代射疾病的治疗原则</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神经系统常见疾病</w:t>
                  </w:r>
                </w:p>
              </w:tc>
              <w:tc>
                <w:tcPr>
                  <w:tcW w:w="810" w:type="dxa"/>
                </w:tcPr>
                <w:p w:rsidR="001653FB" w:rsidRPr="001D0BF5" w:rsidRDefault="001653FB" w:rsidP="007C626D">
                  <w:pPr>
                    <w:jc w:val="center"/>
                  </w:pPr>
                  <w:r>
                    <w:rPr>
                      <w:rFonts w:hint="eastAsia"/>
                    </w:rPr>
                    <w:t>2</w:t>
                  </w:r>
                </w:p>
              </w:tc>
              <w:tc>
                <w:tcPr>
                  <w:tcW w:w="1134" w:type="dxa"/>
                </w:tcPr>
                <w:p w:rsidR="001653FB" w:rsidRDefault="001653FB" w:rsidP="00DD5D59">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DD5D59">
                  <w:pPr>
                    <w:jc w:val="left"/>
                  </w:pPr>
                  <w:r>
                    <w:rPr>
                      <w:rFonts w:ascii="宋体" w:eastAsia="宋体" w:hAnsi="宋体" w:cs="宋体" w:hint="eastAsia"/>
                      <w:kern w:val="0"/>
                      <w:szCs w:val="21"/>
                    </w:rPr>
                    <w:t>案例式</w:t>
                  </w:r>
                </w:p>
              </w:tc>
              <w:tc>
                <w:tcPr>
                  <w:tcW w:w="1417" w:type="dxa"/>
                </w:tcPr>
                <w:p w:rsidR="001653FB" w:rsidRPr="001D0BF5" w:rsidRDefault="001653FB" w:rsidP="005352C1">
                  <w:pPr>
                    <w:jc w:val="left"/>
                  </w:pPr>
                  <w:r>
                    <w:rPr>
                      <w:rFonts w:ascii="宋体" w:hAnsi="宋体" w:hint="eastAsia"/>
                      <w:bCs/>
                      <w:color w:val="000000"/>
                      <w:szCs w:val="21"/>
                    </w:rPr>
                    <w:t>神经系统疾病的分类</w:t>
                  </w:r>
                </w:p>
              </w:tc>
              <w:tc>
                <w:tcPr>
                  <w:tcW w:w="1284" w:type="dxa"/>
                </w:tcPr>
                <w:p w:rsidR="001653FB" w:rsidRPr="001D0BF5" w:rsidRDefault="001653FB" w:rsidP="00013594">
                  <w:pPr>
                    <w:jc w:val="left"/>
                  </w:pPr>
                  <w:r>
                    <w:rPr>
                      <w:rFonts w:ascii="宋体" w:hAnsi="宋体" w:hint="eastAsia"/>
                      <w:bCs/>
                      <w:color w:val="000000"/>
                      <w:szCs w:val="21"/>
                    </w:rPr>
                    <w:t>脑血管疾病、中枢神经系统感染</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bCs/>
                      <w:color w:val="000000"/>
                      <w:szCs w:val="21"/>
                    </w:rPr>
                    <w:t>大学生心理健康研讨</w:t>
                  </w:r>
                </w:p>
              </w:tc>
              <w:tc>
                <w:tcPr>
                  <w:tcW w:w="810" w:type="dxa"/>
                </w:tcPr>
                <w:p w:rsidR="001653FB" w:rsidRPr="001D0BF5" w:rsidRDefault="001653FB" w:rsidP="007C626D">
                  <w:pPr>
                    <w:jc w:val="center"/>
                  </w:pPr>
                  <w:r>
                    <w:rPr>
                      <w:rFonts w:hint="eastAsia"/>
                    </w:rPr>
                    <w:t>3</w:t>
                  </w:r>
                </w:p>
              </w:tc>
              <w:tc>
                <w:tcPr>
                  <w:tcW w:w="1134" w:type="dxa"/>
                </w:tcPr>
                <w:p w:rsidR="001653FB" w:rsidRPr="00A826EA" w:rsidRDefault="001653FB" w:rsidP="00E833EA">
                  <w:pPr>
                    <w:jc w:val="left"/>
                    <w:rPr>
                      <w:rFonts w:ascii="宋体" w:eastAsia="宋体" w:hAnsi="宋体" w:cs="宋体"/>
                      <w:kern w:val="0"/>
                      <w:szCs w:val="21"/>
                    </w:rPr>
                  </w:pPr>
                  <w:r>
                    <w:rPr>
                      <w:rFonts w:ascii="宋体" w:eastAsia="宋体" w:hAnsi="宋体" w:cs="宋体" w:hint="eastAsia"/>
                      <w:kern w:val="0"/>
                      <w:szCs w:val="21"/>
                    </w:rPr>
                    <w:t>研讨式</w:t>
                  </w:r>
                </w:p>
              </w:tc>
              <w:tc>
                <w:tcPr>
                  <w:tcW w:w="1417" w:type="dxa"/>
                </w:tcPr>
                <w:p w:rsidR="001653FB" w:rsidRPr="001D0BF5" w:rsidRDefault="001653FB" w:rsidP="005352C1">
                  <w:pPr>
                    <w:jc w:val="left"/>
                  </w:pPr>
                  <w:r>
                    <w:rPr>
                      <w:rFonts w:hint="eastAsia"/>
                    </w:rPr>
                    <w:t>精神疾病的预防</w:t>
                  </w:r>
                </w:p>
              </w:tc>
              <w:tc>
                <w:tcPr>
                  <w:tcW w:w="1284" w:type="dxa"/>
                </w:tcPr>
                <w:p w:rsidR="001653FB" w:rsidRPr="001D0BF5" w:rsidRDefault="001653FB" w:rsidP="00013594">
                  <w:pPr>
                    <w:jc w:val="left"/>
                  </w:pPr>
                  <w:r>
                    <w:rPr>
                      <w:rFonts w:ascii="宋体" w:hAnsi="宋体" w:hint="eastAsia"/>
                      <w:bCs/>
                      <w:color w:val="000000"/>
                      <w:szCs w:val="21"/>
                    </w:rPr>
                    <w:t>抑郁症、神经衰弱</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常见的肿瘤</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BB22EF">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BB22EF">
                  <w:pPr>
                    <w:jc w:val="left"/>
                    <w:rPr>
                      <w:rFonts w:ascii="宋体" w:eastAsia="宋体" w:hAnsi="宋体" w:cs="宋体"/>
                      <w:kern w:val="0"/>
                      <w:szCs w:val="21"/>
                    </w:rPr>
                  </w:pPr>
                  <w:r>
                    <w:rPr>
                      <w:rFonts w:ascii="宋体" w:eastAsia="宋体" w:hAnsi="宋体" w:cs="宋体" w:hint="eastAsia"/>
                      <w:kern w:val="0"/>
                      <w:szCs w:val="21"/>
                    </w:rPr>
                    <w:t>案例式</w:t>
                  </w:r>
                </w:p>
                <w:p w:rsidR="001653FB" w:rsidRPr="00A826EA" w:rsidRDefault="001653FB" w:rsidP="00BB22EF">
                  <w:pPr>
                    <w:jc w:val="left"/>
                    <w:rPr>
                      <w:rFonts w:ascii="宋体" w:eastAsia="宋体" w:hAnsi="宋体" w:cs="宋体"/>
                      <w:kern w:val="0"/>
                      <w:szCs w:val="21"/>
                    </w:rPr>
                  </w:pPr>
                  <w:r>
                    <w:rPr>
                      <w:rFonts w:ascii="宋体" w:eastAsia="宋体" w:hAnsi="宋体" w:cs="宋体" w:hint="eastAsia"/>
                      <w:kern w:val="0"/>
                      <w:szCs w:val="21"/>
                    </w:rPr>
                    <w:t>问题式</w:t>
                  </w:r>
                </w:p>
              </w:tc>
              <w:tc>
                <w:tcPr>
                  <w:tcW w:w="1417" w:type="dxa"/>
                </w:tcPr>
                <w:p w:rsidR="001653FB" w:rsidRPr="001D0BF5" w:rsidRDefault="001653FB" w:rsidP="005352C1">
                  <w:pPr>
                    <w:jc w:val="left"/>
                  </w:pPr>
                  <w:r>
                    <w:rPr>
                      <w:rFonts w:ascii="宋体" w:hAnsi="宋体" w:hint="eastAsia"/>
                      <w:bCs/>
                      <w:szCs w:val="21"/>
                    </w:rPr>
                    <w:t>肿瘤的异型性、肿瘤的发病机理</w:t>
                  </w:r>
                </w:p>
              </w:tc>
              <w:tc>
                <w:tcPr>
                  <w:tcW w:w="1284" w:type="dxa"/>
                </w:tcPr>
                <w:p w:rsidR="001653FB" w:rsidRPr="001D0BF5" w:rsidRDefault="001653FB" w:rsidP="00013594">
                  <w:pPr>
                    <w:jc w:val="left"/>
                  </w:pPr>
                  <w:r>
                    <w:rPr>
                      <w:rFonts w:ascii="宋体" w:hAnsi="宋体" w:hint="eastAsia"/>
                      <w:bCs/>
                      <w:szCs w:val="21"/>
                    </w:rPr>
                    <w:t>肿瘤的命名、良性肿瘤与恶性肿瘤的区别</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风湿性常见疾病</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8E32FD">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8E32FD">
                  <w:pPr>
                    <w:jc w:val="left"/>
                    <w:rPr>
                      <w:rFonts w:ascii="宋体" w:eastAsia="宋体" w:hAnsi="宋体" w:cs="宋体"/>
                      <w:kern w:val="0"/>
                      <w:szCs w:val="21"/>
                    </w:rPr>
                  </w:pPr>
                  <w:r>
                    <w:rPr>
                      <w:rFonts w:ascii="宋体" w:eastAsia="宋体" w:hAnsi="宋体" w:cs="宋体" w:hint="eastAsia"/>
                      <w:kern w:val="0"/>
                      <w:szCs w:val="21"/>
                    </w:rPr>
                    <w:t>案例式</w:t>
                  </w:r>
                </w:p>
                <w:p w:rsidR="001653FB" w:rsidRDefault="001653FB" w:rsidP="008E32FD">
                  <w:pPr>
                    <w:jc w:val="left"/>
                  </w:pPr>
                  <w:r>
                    <w:rPr>
                      <w:rFonts w:ascii="宋体" w:eastAsia="宋体" w:hAnsi="宋体" w:cs="宋体" w:hint="eastAsia"/>
                      <w:kern w:val="0"/>
                      <w:szCs w:val="21"/>
                    </w:rPr>
                    <w:t>问题式</w:t>
                  </w:r>
                </w:p>
              </w:tc>
              <w:tc>
                <w:tcPr>
                  <w:tcW w:w="1417" w:type="dxa"/>
                </w:tcPr>
                <w:p w:rsidR="001653FB" w:rsidRPr="001D0BF5" w:rsidRDefault="001653FB" w:rsidP="004703E3">
                  <w:pPr>
                    <w:jc w:val="left"/>
                  </w:pPr>
                  <w:r>
                    <w:rPr>
                      <w:rFonts w:ascii="宋体" w:hAnsi="宋体" w:hint="eastAsia"/>
                      <w:szCs w:val="21"/>
                    </w:rPr>
                    <w:t>风湿性疾病的表现</w:t>
                  </w:r>
                </w:p>
              </w:tc>
              <w:tc>
                <w:tcPr>
                  <w:tcW w:w="1284" w:type="dxa"/>
                </w:tcPr>
                <w:p w:rsidR="001653FB" w:rsidRPr="001D0BF5" w:rsidRDefault="001653FB" w:rsidP="00013594">
                  <w:pPr>
                    <w:jc w:val="left"/>
                  </w:pPr>
                  <w:r>
                    <w:rPr>
                      <w:rFonts w:ascii="宋体" w:hAnsi="宋体" w:hint="eastAsia"/>
                      <w:szCs w:val="21"/>
                    </w:rPr>
                    <w:t>风湿性疾病基础</w:t>
                  </w:r>
                </w:p>
              </w:tc>
              <w:tc>
                <w:tcPr>
                  <w:tcW w:w="1162" w:type="dxa"/>
                </w:tcPr>
                <w:p w:rsidR="001653FB" w:rsidRDefault="001653FB">
                  <w:r w:rsidRPr="00EA3BD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ascii="宋体" w:hAnsi="宋体" w:hint="eastAsia"/>
                      <w:szCs w:val="21"/>
                    </w:rPr>
                    <w:t>五官科常见疾病</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1653FB">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1653FB">
                  <w:pPr>
                    <w:jc w:val="left"/>
                    <w:rPr>
                      <w:rFonts w:ascii="宋体" w:eastAsia="宋体" w:hAnsi="宋体" w:cs="宋体"/>
                      <w:kern w:val="0"/>
                      <w:szCs w:val="21"/>
                    </w:rPr>
                  </w:pPr>
                  <w:r>
                    <w:rPr>
                      <w:rFonts w:ascii="宋体" w:eastAsia="宋体" w:hAnsi="宋体" w:cs="宋体" w:hint="eastAsia"/>
                      <w:kern w:val="0"/>
                      <w:szCs w:val="21"/>
                    </w:rPr>
                    <w:t>案例式</w:t>
                  </w:r>
                </w:p>
                <w:p w:rsidR="001653FB" w:rsidRDefault="001653FB" w:rsidP="001653FB">
                  <w:pPr>
                    <w:jc w:val="left"/>
                  </w:pPr>
                  <w:r>
                    <w:rPr>
                      <w:rFonts w:ascii="宋体" w:eastAsia="宋体" w:hAnsi="宋体" w:cs="宋体" w:hint="eastAsia"/>
                      <w:kern w:val="0"/>
                      <w:szCs w:val="21"/>
                    </w:rPr>
                    <w:t>问题式</w:t>
                  </w:r>
                </w:p>
              </w:tc>
              <w:tc>
                <w:tcPr>
                  <w:tcW w:w="1417" w:type="dxa"/>
                </w:tcPr>
                <w:p w:rsidR="001653FB" w:rsidRPr="001D0BF5" w:rsidRDefault="001653FB" w:rsidP="005352C1">
                  <w:pPr>
                    <w:jc w:val="left"/>
                  </w:pPr>
                  <w:r>
                    <w:rPr>
                      <w:rFonts w:ascii="宋体" w:hAnsi="宋体" w:hint="eastAsia"/>
                      <w:bCs/>
                      <w:color w:val="000000"/>
                      <w:szCs w:val="21"/>
                    </w:rPr>
                    <w:t>症状与解剖结构和功能的联系</w:t>
                  </w:r>
                </w:p>
              </w:tc>
              <w:tc>
                <w:tcPr>
                  <w:tcW w:w="1284" w:type="dxa"/>
                </w:tcPr>
                <w:p w:rsidR="001653FB" w:rsidRPr="001D0BF5" w:rsidRDefault="001653FB" w:rsidP="00013594">
                  <w:pPr>
                    <w:jc w:val="left"/>
                  </w:pPr>
                  <w:r>
                    <w:rPr>
                      <w:rFonts w:hint="eastAsia"/>
                    </w:rPr>
                    <w:t>常见五官疾病的预防</w:t>
                  </w:r>
                </w:p>
              </w:tc>
              <w:tc>
                <w:tcPr>
                  <w:tcW w:w="1162" w:type="dxa"/>
                </w:tcPr>
                <w:p w:rsidR="001653FB" w:rsidRDefault="001653FB">
                  <w:r w:rsidRPr="0045787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hint="eastAsia"/>
                    </w:rPr>
                    <w:t>常见的皮肤与性病</w:t>
                  </w:r>
                </w:p>
              </w:tc>
              <w:tc>
                <w:tcPr>
                  <w:tcW w:w="810" w:type="dxa"/>
                </w:tcPr>
                <w:p w:rsidR="001653FB" w:rsidRPr="001D0BF5" w:rsidRDefault="001653FB" w:rsidP="007C626D">
                  <w:pPr>
                    <w:jc w:val="center"/>
                  </w:pPr>
                  <w:r>
                    <w:rPr>
                      <w:rFonts w:hint="eastAsia"/>
                    </w:rPr>
                    <w:t>1</w:t>
                  </w:r>
                </w:p>
              </w:tc>
              <w:tc>
                <w:tcPr>
                  <w:tcW w:w="1134" w:type="dxa"/>
                </w:tcPr>
                <w:p w:rsidR="001653FB" w:rsidRDefault="001653FB" w:rsidP="001653FB">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1653FB">
                  <w:pPr>
                    <w:jc w:val="left"/>
                    <w:rPr>
                      <w:rFonts w:ascii="宋体" w:eastAsia="宋体" w:hAnsi="宋体" w:cs="宋体"/>
                      <w:kern w:val="0"/>
                      <w:szCs w:val="21"/>
                    </w:rPr>
                  </w:pPr>
                  <w:r>
                    <w:rPr>
                      <w:rFonts w:ascii="宋体" w:eastAsia="宋体" w:hAnsi="宋体" w:cs="宋体" w:hint="eastAsia"/>
                      <w:kern w:val="0"/>
                      <w:szCs w:val="21"/>
                    </w:rPr>
                    <w:t>案例式</w:t>
                  </w:r>
                </w:p>
                <w:p w:rsidR="001653FB" w:rsidRDefault="001653FB" w:rsidP="001653FB">
                  <w:pPr>
                    <w:jc w:val="left"/>
                  </w:pPr>
                  <w:r>
                    <w:rPr>
                      <w:rFonts w:ascii="宋体" w:eastAsia="宋体" w:hAnsi="宋体" w:cs="宋体" w:hint="eastAsia"/>
                      <w:kern w:val="0"/>
                      <w:szCs w:val="21"/>
                    </w:rPr>
                    <w:t>问题式</w:t>
                  </w:r>
                </w:p>
              </w:tc>
              <w:tc>
                <w:tcPr>
                  <w:tcW w:w="1417" w:type="dxa"/>
                </w:tcPr>
                <w:p w:rsidR="001653FB" w:rsidRPr="001D0BF5" w:rsidRDefault="001653FB" w:rsidP="005352C1">
                  <w:pPr>
                    <w:jc w:val="left"/>
                  </w:pPr>
                  <w:r>
                    <w:rPr>
                      <w:rFonts w:ascii="宋体" w:hAnsi="宋体" w:hint="eastAsia"/>
                      <w:bCs/>
                      <w:color w:val="000000"/>
                      <w:szCs w:val="21"/>
                    </w:rPr>
                    <w:t>常见的皮肤性病、皮肤的保健</w:t>
                  </w:r>
                </w:p>
              </w:tc>
              <w:tc>
                <w:tcPr>
                  <w:tcW w:w="1284" w:type="dxa"/>
                </w:tcPr>
                <w:p w:rsidR="001653FB" w:rsidRPr="001D0BF5" w:rsidRDefault="001653FB" w:rsidP="00013594">
                  <w:pPr>
                    <w:jc w:val="left"/>
                  </w:pPr>
                  <w:r>
                    <w:rPr>
                      <w:rFonts w:ascii="宋体" w:hAnsi="宋体" w:hint="eastAsia"/>
                      <w:bCs/>
                      <w:color w:val="000000"/>
                      <w:szCs w:val="21"/>
                    </w:rPr>
                    <w:t>皮肤和性病的主要症状</w:t>
                  </w:r>
                </w:p>
              </w:tc>
              <w:tc>
                <w:tcPr>
                  <w:tcW w:w="1162" w:type="dxa"/>
                </w:tcPr>
                <w:p w:rsidR="001653FB" w:rsidRDefault="001653FB">
                  <w:r w:rsidRPr="0045787E">
                    <w:rPr>
                      <w:rFonts w:ascii="宋体" w:eastAsia="宋体" w:hAnsi="宋体" w:cs="宋体" w:hint="eastAsia"/>
                      <w:kern w:val="0"/>
                      <w:szCs w:val="21"/>
                    </w:rPr>
                    <w:t>课堂互动、小测验</w:t>
                  </w:r>
                </w:p>
              </w:tc>
            </w:tr>
            <w:tr w:rsidR="001653FB" w:rsidTr="000D4364">
              <w:tc>
                <w:tcPr>
                  <w:tcW w:w="1071" w:type="dxa"/>
                </w:tcPr>
                <w:p w:rsidR="001653FB" w:rsidRPr="001D0BF5" w:rsidRDefault="001653FB" w:rsidP="00013594">
                  <w:pPr>
                    <w:jc w:val="left"/>
                  </w:pPr>
                  <w:r>
                    <w:rPr>
                      <w:rFonts w:hint="eastAsia"/>
                    </w:rPr>
                    <w:t>中医中药学基本概念</w:t>
                  </w:r>
                </w:p>
              </w:tc>
              <w:tc>
                <w:tcPr>
                  <w:tcW w:w="810" w:type="dxa"/>
                </w:tcPr>
                <w:p w:rsidR="001653FB" w:rsidRPr="001D0BF5" w:rsidRDefault="00942AE3" w:rsidP="007C626D">
                  <w:pPr>
                    <w:jc w:val="center"/>
                  </w:pPr>
                  <w:r>
                    <w:rPr>
                      <w:rFonts w:hint="eastAsia"/>
                    </w:rPr>
                    <w:t>1</w:t>
                  </w:r>
                </w:p>
              </w:tc>
              <w:tc>
                <w:tcPr>
                  <w:tcW w:w="1134" w:type="dxa"/>
                </w:tcPr>
                <w:p w:rsidR="001653FB" w:rsidRDefault="001653FB" w:rsidP="001653FB">
                  <w:pPr>
                    <w:jc w:val="left"/>
                    <w:rPr>
                      <w:rFonts w:ascii="宋体" w:eastAsia="宋体" w:hAnsi="宋体" w:cs="宋体"/>
                      <w:kern w:val="0"/>
                      <w:szCs w:val="21"/>
                    </w:rPr>
                  </w:pPr>
                  <w:r w:rsidRPr="00E00F5B">
                    <w:rPr>
                      <w:rFonts w:ascii="宋体" w:eastAsia="宋体" w:hAnsi="宋体" w:cs="宋体" w:hint="eastAsia"/>
                      <w:kern w:val="0"/>
                      <w:szCs w:val="21"/>
                    </w:rPr>
                    <w:t>多媒体</w:t>
                  </w:r>
                </w:p>
                <w:p w:rsidR="001653FB" w:rsidRDefault="001653FB" w:rsidP="001653FB">
                  <w:pPr>
                    <w:jc w:val="left"/>
                    <w:rPr>
                      <w:rFonts w:ascii="宋体" w:eastAsia="宋体" w:hAnsi="宋体" w:cs="宋体"/>
                      <w:kern w:val="0"/>
                      <w:szCs w:val="21"/>
                    </w:rPr>
                  </w:pPr>
                  <w:r>
                    <w:rPr>
                      <w:rFonts w:ascii="宋体" w:eastAsia="宋体" w:hAnsi="宋体" w:cs="宋体" w:hint="eastAsia"/>
                      <w:kern w:val="0"/>
                      <w:szCs w:val="21"/>
                    </w:rPr>
                    <w:t>案例式</w:t>
                  </w:r>
                </w:p>
                <w:p w:rsidR="001653FB" w:rsidRDefault="001653FB" w:rsidP="001653FB">
                  <w:pPr>
                    <w:jc w:val="left"/>
                  </w:pPr>
                  <w:r>
                    <w:rPr>
                      <w:rFonts w:ascii="宋体" w:eastAsia="宋体" w:hAnsi="宋体" w:cs="宋体" w:hint="eastAsia"/>
                      <w:kern w:val="0"/>
                      <w:szCs w:val="21"/>
                    </w:rPr>
                    <w:t>问题式</w:t>
                  </w:r>
                </w:p>
              </w:tc>
              <w:tc>
                <w:tcPr>
                  <w:tcW w:w="1417" w:type="dxa"/>
                </w:tcPr>
                <w:p w:rsidR="001653FB" w:rsidRPr="001D0BF5" w:rsidRDefault="001653FB" w:rsidP="005352C1">
                  <w:pPr>
                    <w:jc w:val="left"/>
                  </w:pPr>
                  <w:r>
                    <w:rPr>
                      <w:rFonts w:hint="eastAsia"/>
                    </w:rPr>
                    <w:t>经络、中药的四气、五味和归经</w:t>
                  </w:r>
                </w:p>
              </w:tc>
              <w:tc>
                <w:tcPr>
                  <w:tcW w:w="1284" w:type="dxa"/>
                </w:tcPr>
                <w:p w:rsidR="001653FB" w:rsidRPr="001D0BF5" w:rsidRDefault="001653FB" w:rsidP="00013594">
                  <w:pPr>
                    <w:jc w:val="left"/>
                  </w:pPr>
                  <w:r>
                    <w:rPr>
                      <w:rFonts w:hint="eastAsia"/>
                    </w:rPr>
                    <w:t>阴阳五行学说、八纲辨证</w:t>
                  </w:r>
                </w:p>
              </w:tc>
              <w:tc>
                <w:tcPr>
                  <w:tcW w:w="1162" w:type="dxa"/>
                </w:tcPr>
                <w:p w:rsidR="001653FB" w:rsidRDefault="001653FB">
                  <w:r w:rsidRPr="0045787E">
                    <w:rPr>
                      <w:rFonts w:ascii="宋体" w:eastAsia="宋体" w:hAnsi="宋体" w:cs="宋体" w:hint="eastAsia"/>
                      <w:kern w:val="0"/>
                      <w:szCs w:val="21"/>
                    </w:rPr>
                    <w:t>课堂互动、小测验</w:t>
                  </w:r>
                </w:p>
              </w:tc>
            </w:tr>
            <w:tr w:rsidR="006639BF" w:rsidTr="003C4CC2">
              <w:tc>
                <w:tcPr>
                  <w:tcW w:w="6878" w:type="dxa"/>
                  <w:gridSpan w:val="6"/>
                </w:tcPr>
                <w:p w:rsidR="006639BF" w:rsidRPr="0045787E" w:rsidRDefault="006639BF">
                  <w:pPr>
                    <w:rPr>
                      <w:rFonts w:ascii="宋体" w:eastAsia="宋体" w:hAnsi="宋体" w:cs="宋体"/>
                      <w:kern w:val="0"/>
                      <w:szCs w:val="21"/>
                    </w:rPr>
                  </w:pPr>
                </w:p>
              </w:tc>
            </w:tr>
          </w:tbl>
          <w:p w:rsidR="001C7AD8" w:rsidRPr="001D0BF5" w:rsidRDefault="001C7AD8" w:rsidP="007C626D"/>
        </w:tc>
      </w:tr>
      <w:tr w:rsidR="000A548F" w:rsidTr="00D32165">
        <w:trPr>
          <w:trHeight w:val="882"/>
        </w:trPr>
        <w:tc>
          <w:tcPr>
            <w:tcW w:w="1667"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8409" w:type="dxa"/>
            <w:gridSpan w:val="8"/>
            <w:vAlign w:val="center"/>
          </w:tcPr>
          <w:p w:rsidR="004C41C8" w:rsidRDefault="004C41C8" w:rsidP="004C41C8">
            <w:pPr>
              <w:spacing w:line="360" w:lineRule="auto"/>
            </w:pPr>
            <w:r>
              <w:t>1</w:t>
            </w:r>
            <w:r>
              <w:rPr>
                <w:rFonts w:hint="eastAsia"/>
              </w:rPr>
              <w:t>、期末考试占</w:t>
            </w:r>
            <w:r>
              <w:t>50%</w:t>
            </w:r>
            <w:r>
              <w:rPr>
                <w:rFonts w:hint="eastAsia"/>
              </w:rPr>
              <w:t>，平时占</w:t>
            </w:r>
            <w:r>
              <w:t>50%</w:t>
            </w:r>
            <w:r>
              <w:rPr>
                <w:rFonts w:hint="eastAsia"/>
              </w:rPr>
              <w:t>（包括测验、作业、学生研讨、课堂互动、出勤）。</w:t>
            </w:r>
          </w:p>
          <w:p w:rsidR="000A548F" w:rsidRPr="001D0BF5" w:rsidRDefault="004C41C8" w:rsidP="004C41C8">
            <w:pPr>
              <w:jc w:val="center"/>
            </w:pPr>
            <w:r>
              <w:t>2</w:t>
            </w:r>
            <w:r>
              <w:rPr>
                <w:rFonts w:hint="eastAsia"/>
              </w:rPr>
              <w:t>、激发他们的创新思维，使学生在掌握基本知识的基础上，潜心钻研，勇于吃苦，才能创造新的先进的医学仪器，达到培养创新医工结合的复合型人才目的。</w:t>
            </w:r>
          </w:p>
        </w:tc>
      </w:tr>
      <w:tr w:rsidR="000A548F" w:rsidTr="00D32165">
        <w:trPr>
          <w:trHeight w:val="826"/>
        </w:trPr>
        <w:tc>
          <w:tcPr>
            <w:tcW w:w="1667"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8409" w:type="dxa"/>
            <w:gridSpan w:val="8"/>
            <w:vAlign w:val="center"/>
          </w:tcPr>
          <w:p w:rsidR="000A548F" w:rsidRPr="001D0BF5" w:rsidRDefault="006639BF" w:rsidP="006639BF">
            <w:pPr>
              <w:jc w:val="center"/>
            </w:pPr>
            <w:r>
              <w:rPr>
                <w:rFonts w:hint="eastAsia"/>
              </w:rPr>
              <w:t>现代医学导论</w:t>
            </w:r>
          </w:p>
        </w:tc>
      </w:tr>
      <w:tr w:rsidR="000A548F" w:rsidTr="00D32165">
        <w:trPr>
          <w:trHeight w:val="778"/>
        </w:trPr>
        <w:tc>
          <w:tcPr>
            <w:tcW w:w="1667"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8409" w:type="dxa"/>
            <w:gridSpan w:val="8"/>
            <w:vAlign w:val="center"/>
          </w:tcPr>
          <w:p w:rsidR="000A548F" w:rsidRPr="006639BF" w:rsidRDefault="006639BF" w:rsidP="007C626D">
            <w:pPr>
              <w:jc w:val="center"/>
            </w:pPr>
            <w:r w:rsidRPr="006639BF">
              <w:rPr>
                <w:rFonts w:hint="eastAsia"/>
              </w:rPr>
              <w:t>无</w:t>
            </w:r>
          </w:p>
        </w:tc>
      </w:tr>
      <w:tr w:rsidR="000A548F" w:rsidTr="00D32165">
        <w:trPr>
          <w:trHeight w:val="778"/>
        </w:trPr>
        <w:tc>
          <w:tcPr>
            <w:tcW w:w="1667"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8409" w:type="dxa"/>
            <w:gridSpan w:val="8"/>
            <w:vAlign w:val="center"/>
          </w:tcPr>
          <w:p w:rsidR="000A548F" w:rsidRPr="006639BF" w:rsidRDefault="006639BF" w:rsidP="007C626D">
            <w:pPr>
              <w:jc w:val="center"/>
            </w:pPr>
            <w:r w:rsidRPr="006639BF">
              <w:rPr>
                <w:rFonts w:hint="eastAsia"/>
              </w:rPr>
              <w:t>无</w:t>
            </w:r>
          </w:p>
        </w:tc>
      </w:tr>
    </w:tbl>
    <w:p w:rsidR="00565461" w:rsidRDefault="00565461">
      <w:pPr>
        <w:widowControl/>
        <w:jc w:val="left"/>
      </w:pPr>
    </w:p>
    <w:p w:rsidR="00D32165" w:rsidRPr="001D0BF5" w:rsidRDefault="00D32165" w:rsidP="007773DB">
      <w:pPr>
        <w:spacing w:beforeLines="100" w:before="312"/>
        <w:jc w:val="left"/>
      </w:pPr>
      <w:r>
        <w:rPr>
          <w:rFonts w:hint="eastAsia"/>
        </w:rPr>
        <w:t>备注说明</w:t>
      </w:r>
      <w:r w:rsidRPr="001D0BF5">
        <w:rPr>
          <w:rFonts w:hint="eastAsia"/>
        </w:rPr>
        <w:t>：</w:t>
      </w:r>
    </w:p>
    <w:p w:rsidR="00D32165" w:rsidRDefault="00D32165" w:rsidP="00D32165">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D32165" w:rsidRPr="00565461" w:rsidRDefault="00D32165" w:rsidP="00D32165">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D32165" w:rsidRPr="00565461" w:rsidRDefault="00D32165" w:rsidP="00D32165">
      <w:pPr>
        <w:spacing w:line="400" w:lineRule="exact"/>
        <w:ind w:firstLineChars="200" w:firstLine="420"/>
      </w:pPr>
    </w:p>
    <w:p w:rsidR="001D0BF5" w:rsidRPr="00D32165" w:rsidRDefault="001D0BF5" w:rsidP="00CB2DAA">
      <w:pPr>
        <w:spacing w:beforeLines="100" w:before="312"/>
        <w:jc w:val="left"/>
      </w:pPr>
    </w:p>
    <w:sectPr w:rsidR="001D0BF5" w:rsidRPr="00D32165" w:rsidSect="0058389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9CF" w:rsidRDefault="003F19CF" w:rsidP="00577ECF">
      <w:r>
        <w:separator/>
      </w:r>
    </w:p>
  </w:endnote>
  <w:endnote w:type="continuationSeparator" w:id="0">
    <w:p w:rsidR="003F19CF" w:rsidRDefault="003F19CF"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484926"/>
      <w:docPartObj>
        <w:docPartGallery w:val="Page Numbers (Bottom of Page)"/>
        <w:docPartUnique/>
      </w:docPartObj>
    </w:sdtPr>
    <w:sdtEndPr/>
    <w:sdtContent>
      <w:p w:rsidR="00114E9D" w:rsidRDefault="0058389C">
        <w:pPr>
          <w:pStyle w:val="a9"/>
          <w:jc w:val="center"/>
        </w:pPr>
        <w:r>
          <w:fldChar w:fldCharType="begin"/>
        </w:r>
        <w:r w:rsidR="00114E9D">
          <w:instrText>PAGE   \* MERGEFORMAT</w:instrText>
        </w:r>
        <w:r>
          <w:fldChar w:fldCharType="separate"/>
        </w:r>
        <w:r w:rsidR="007773DB" w:rsidRPr="007773DB">
          <w:rPr>
            <w:noProof/>
            <w:lang w:val="zh-CN"/>
          </w:rPr>
          <w:t>2</w:t>
        </w:r>
        <w:r>
          <w:fldChar w:fldCharType="end"/>
        </w:r>
      </w:p>
    </w:sdtContent>
  </w:sdt>
  <w:p w:rsidR="00114E9D" w:rsidRDefault="00114E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9CF" w:rsidRDefault="003F19CF" w:rsidP="00577ECF">
      <w:r>
        <w:separator/>
      </w:r>
    </w:p>
  </w:footnote>
  <w:footnote w:type="continuationSeparator" w:id="0">
    <w:p w:rsidR="003F19CF" w:rsidRDefault="003F19CF"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3547"/>
    <w:rsid w:val="00013594"/>
    <w:rsid w:val="00016D09"/>
    <w:rsid w:val="00046DFD"/>
    <w:rsid w:val="000472D7"/>
    <w:rsid w:val="00056FBD"/>
    <w:rsid w:val="0006061D"/>
    <w:rsid w:val="00065C8F"/>
    <w:rsid w:val="00080EFD"/>
    <w:rsid w:val="000A3107"/>
    <w:rsid w:val="000A548F"/>
    <w:rsid w:val="000B091B"/>
    <w:rsid w:val="000B4F6B"/>
    <w:rsid w:val="000B5B61"/>
    <w:rsid w:val="000C0B70"/>
    <w:rsid w:val="000C4BA4"/>
    <w:rsid w:val="000D1708"/>
    <w:rsid w:val="000D4364"/>
    <w:rsid w:val="000F6CAB"/>
    <w:rsid w:val="00114E9D"/>
    <w:rsid w:val="00124F58"/>
    <w:rsid w:val="00133ABB"/>
    <w:rsid w:val="00137BFC"/>
    <w:rsid w:val="001473BE"/>
    <w:rsid w:val="00152B75"/>
    <w:rsid w:val="001552DE"/>
    <w:rsid w:val="00160181"/>
    <w:rsid w:val="00162A5D"/>
    <w:rsid w:val="001653FB"/>
    <w:rsid w:val="001A4FE4"/>
    <w:rsid w:val="001C7AD8"/>
    <w:rsid w:val="001D0BF5"/>
    <w:rsid w:val="00207DEF"/>
    <w:rsid w:val="002168CF"/>
    <w:rsid w:val="00227A34"/>
    <w:rsid w:val="002303D3"/>
    <w:rsid w:val="0026569D"/>
    <w:rsid w:val="0028182B"/>
    <w:rsid w:val="00283BC7"/>
    <w:rsid w:val="0028463A"/>
    <w:rsid w:val="002A157D"/>
    <w:rsid w:val="002A6549"/>
    <w:rsid w:val="002A7980"/>
    <w:rsid w:val="002B6537"/>
    <w:rsid w:val="002F3336"/>
    <w:rsid w:val="0030063C"/>
    <w:rsid w:val="003036D4"/>
    <w:rsid w:val="003237D3"/>
    <w:rsid w:val="00341CDD"/>
    <w:rsid w:val="00354C55"/>
    <w:rsid w:val="00366702"/>
    <w:rsid w:val="003715C0"/>
    <w:rsid w:val="00377008"/>
    <w:rsid w:val="0038056F"/>
    <w:rsid w:val="00384C89"/>
    <w:rsid w:val="003948E3"/>
    <w:rsid w:val="00395246"/>
    <w:rsid w:val="00397C50"/>
    <w:rsid w:val="003D10F5"/>
    <w:rsid w:val="003D3574"/>
    <w:rsid w:val="003E6098"/>
    <w:rsid w:val="003E65CC"/>
    <w:rsid w:val="003F19CF"/>
    <w:rsid w:val="00422B0A"/>
    <w:rsid w:val="00446816"/>
    <w:rsid w:val="00461685"/>
    <w:rsid w:val="004703E3"/>
    <w:rsid w:val="00474457"/>
    <w:rsid w:val="00484DA4"/>
    <w:rsid w:val="00487AD7"/>
    <w:rsid w:val="004921CE"/>
    <w:rsid w:val="004A76DA"/>
    <w:rsid w:val="004C25C7"/>
    <w:rsid w:val="004C41C8"/>
    <w:rsid w:val="004C4313"/>
    <w:rsid w:val="004D4153"/>
    <w:rsid w:val="004D62C4"/>
    <w:rsid w:val="004E283B"/>
    <w:rsid w:val="004E6921"/>
    <w:rsid w:val="00511D50"/>
    <w:rsid w:val="00520B0A"/>
    <w:rsid w:val="005352C1"/>
    <w:rsid w:val="00565461"/>
    <w:rsid w:val="00577ECF"/>
    <w:rsid w:val="00582238"/>
    <w:rsid w:val="0058389C"/>
    <w:rsid w:val="005B52BE"/>
    <w:rsid w:val="005E60BC"/>
    <w:rsid w:val="005F49AB"/>
    <w:rsid w:val="00605276"/>
    <w:rsid w:val="0061590F"/>
    <w:rsid w:val="00632ECD"/>
    <w:rsid w:val="00644230"/>
    <w:rsid w:val="00656964"/>
    <w:rsid w:val="006639BF"/>
    <w:rsid w:val="00663B60"/>
    <w:rsid w:val="006A13AE"/>
    <w:rsid w:val="006C42FF"/>
    <w:rsid w:val="006D3645"/>
    <w:rsid w:val="006F1849"/>
    <w:rsid w:val="006F49C1"/>
    <w:rsid w:val="00707583"/>
    <w:rsid w:val="00707D54"/>
    <w:rsid w:val="0072601E"/>
    <w:rsid w:val="0074127F"/>
    <w:rsid w:val="007773DB"/>
    <w:rsid w:val="00795F2D"/>
    <w:rsid w:val="007A19E1"/>
    <w:rsid w:val="007D4099"/>
    <w:rsid w:val="007E4B77"/>
    <w:rsid w:val="008158EA"/>
    <w:rsid w:val="00823ACC"/>
    <w:rsid w:val="00825C1B"/>
    <w:rsid w:val="00890F38"/>
    <w:rsid w:val="008954B7"/>
    <w:rsid w:val="008A7203"/>
    <w:rsid w:val="008B4FAF"/>
    <w:rsid w:val="008E1EE8"/>
    <w:rsid w:val="008E2766"/>
    <w:rsid w:val="008E32FD"/>
    <w:rsid w:val="008F2152"/>
    <w:rsid w:val="00901F86"/>
    <w:rsid w:val="00904EBA"/>
    <w:rsid w:val="0090604F"/>
    <w:rsid w:val="009202E6"/>
    <w:rsid w:val="00931F97"/>
    <w:rsid w:val="009325A7"/>
    <w:rsid w:val="00942AE3"/>
    <w:rsid w:val="0094583E"/>
    <w:rsid w:val="009744FC"/>
    <w:rsid w:val="00983A28"/>
    <w:rsid w:val="009950A6"/>
    <w:rsid w:val="009A0D3D"/>
    <w:rsid w:val="009A13D5"/>
    <w:rsid w:val="009B670D"/>
    <w:rsid w:val="009C2014"/>
    <w:rsid w:val="009E73FA"/>
    <w:rsid w:val="009F070E"/>
    <w:rsid w:val="00A3078F"/>
    <w:rsid w:val="00A33F2C"/>
    <w:rsid w:val="00A37564"/>
    <w:rsid w:val="00A54CA9"/>
    <w:rsid w:val="00A61B1F"/>
    <w:rsid w:val="00A960D0"/>
    <w:rsid w:val="00AB4A01"/>
    <w:rsid w:val="00AC1B9C"/>
    <w:rsid w:val="00AC5156"/>
    <w:rsid w:val="00AD0114"/>
    <w:rsid w:val="00AD3765"/>
    <w:rsid w:val="00AD7DBD"/>
    <w:rsid w:val="00AD7E02"/>
    <w:rsid w:val="00B05FFC"/>
    <w:rsid w:val="00B10595"/>
    <w:rsid w:val="00B20254"/>
    <w:rsid w:val="00B21166"/>
    <w:rsid w:val="00B328AD"/>
    <w:rsid w:val="00B32EFC"/>
    <w:rsid w:val="00B41900"/>
    <w:rsid w:val="00B74383"/>
    <w:rsid w:val="00B82CA2"/>
    <w:rsid w:val="00B94078"/>
    <w:rsid w:val="00B970D8"/>
    <w:rsid w:val="00BB22EF"/>
    <w:rsid w:val="00BC1931"/>
    <w:rsid w:val="00BC74F3"/>
    <w:rsid w:val="00BE022B"/>
    <w:rsid w:val="00C12F0D"/>
    <w:rsid w:val="00C46B87"/>
    <w:rsid w:val="00C52595"/>
    <w:rsid w:val="00C71408"/>
    <w:rsid w:val="00C73038"/>
    <w:rsid w:val="00C81AB4"/>
    <w:rsid w:val="00C85828"/>
    <w:rsid w:val="00CB2DAA"/>
    <w:rsid w:val="00CB5C88"/>
    <w:rsid w:val="00CB685A"/>
    <w:rsid w:val="00CF32A8"/>
    <w:rsid w:val="00CF7312"/>
    <w:rsid w:val="00D1758F"/>
    <w:rsid w:val="00D23BC7"/>
    <w:rsid w:val="00D32165"/>
    <w:rsid w:val="00D3585A"/>
    <w:rsid w:val="00D41A07"/>
    <w:rsid w:val="00D43323"/>
    <w:rsid w:val="00D47A4D"/>
    <w:rsid w:val="00D644B5"/>
    <w:rsid w:val="00D73A3C"/>
    <w:rsid w:val="00D85250"/>
    <w:rsid w:val="00DB3101"/>
    <w:rsid w:val="00DB5794"/>
    <w:rsid w:val="00DC7BDC"/>
    <w:rsid w:val="00DD5D59"/>
    <w:rsid w:val="00DF5C1E"/>
    <w:rsid w:val="00DF671F"/>
    <w:rsid w:val="00E025AD"/>
    <w:rsid w:val="00E03451"/>
    <w:rsid w:val="00E06426"/>
    <w:rsid w:val="00E30BA9"/>
    <w:rsid w:val="00E43921"/>
    <w:rsid w:val="00E54B0F"/>
    <w:rsid w:val="00E65BB4"/>
    <w:rsid w:val="00E833EA"/>
    <w:rsid w:val="00E90402"/>
    <w:rsid w:val="00E953DB"/>
    <w:rsid w:val="00EA259D"/>
    <w:rsid w:val="00EB20C0"/>
    <w:rsid w:val="00EC1070"/>
    <w:rsid w:val="00ED2940"/>
    <w:rsid w:val="00ED30B5"/>
    <w:rsid w:val="00F23F5B"/>
    <w:rsid w:val="00F262EB"/>
    <w:rsid w:val="00F746B7"/>
    <w:rsid w:val="00FC687D"/>
    <w:rsid w:val="00FD151C"/>
    <w:rsid w:val="00FD1ED4"/>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FD"/>
    <w:pPr>
      <w:widowControl w:val="0"/>
      <w:jc w:val="both"/>
    </w:pPr>
  </w:style>
  <w:style w:type="paragraph" w:styleId="2">
    <w:name w:val="heading 2"/>
    <w:basedOn w:val="a"/>
    <w:next w:val="a"/>
    <w:link w:val="2Char"/>
    <w:semiHidden/>
    <w:unhideWhenUsed/>
    <w:qFormat/>
    <w:rsid w:val="00707D54"/>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2Char">
    <w:name w:val="标题 2 Char"/>
    <w:basedOn w:val="a0"/>
    <w:link w:val="2"/>
    <w:semiHidden/>
    <w:rsid w:val="00707D54"/>
    <w:rPr>
      <w:rFonts w:ascii="Times New Roman" w:eastAsia="宋体" w:hAnsi="Times New Roman" w:cs="Times New Roman"/>
      <w:color w:val="000000"/>
      <w:kern w:val="0"/>
      <w:sz w:val="32"/>
      <w:szCs w:val="3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FD"/>
    <w:pPr>
      <w:widowControl w:val="0"/>
      <w:jc w:val="both"/>
    </w:pPr>
  </w:style>
  <w:style w:type="paragraph" w:styleId="2">
    <w:name w:val="heading 2"/>
    <w:basedOn w:val="a"/>
    <w:next w:val="a"/>
    <w:link w:val="2Char"/>
    <w:semiHidden/>
    <w:unhideWhenUsed/>
    <w:qFormat/>
    <w:rsid w:val="00707D54"/>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2Char">
    <w:name w:val="标题 2 Char"/>
    <w:basedOn w:val="a0"/>
    <w:link w:val="2"/>
    <w:semiHidden/>
    <w:rsid w:val="00707D54"/>
    <w:rPr>
      <w:rFonts w:ascii="Times New Roman" w:eastAsia="宋体" w:hAnsi="Times New Roman" w:cs="Times New Roman"/>
      <w:color w:val="000000"/>
      <w:kern w:val="0"/>
      <w:sz w:val="32"/>
      <w:szCs w:val="3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90853">
      <w:bodyDiv w:val="1"/>
      <w:marLeft w:val="0"/>
      <w:marRight w:val="0"/>
      <w:marTop w:val="0"/>
      <w:marBottom w:val="0"/>
      <w:divBdr>
        <w:top w:val="none" w:sz="0" w:space="0" w:color="auto"/>
        <w:left w:val="none" w:sz="0" w:space="0" w:color="auto"/>
        <w:bottom w:val="none" w:sz="0" w:space="0" w:color="auto"/>
        <w:right w:val="none" w:sz="0" w:space="0" w:color="auto"/>
      </w:divBdr>
    </w:div>
    <w:div w:id="1125126387">
      <w:bodyDiv w:val="1"/>
      <w:marLeft w:val="0"/>
      <w:marRight w:val="0"/>
      <w:marTop w:val="0"/>
      <w:marBottom w:val="0"/>
      <w:divBdr>
        <w:top w:val="none" w:sz="0" w:space="0" w:color="auto"/>
        <w:left w:val="none" w:sz="0" w:space="0" w:color="auto"/>
        <w:bottom w:val="none" w:sz="0" w:space="0" w:color="auto"/>
        <w:right w:val="none" w:sz="0" w:space="0" w:color="auto"/>
      </w:divBdr>
    </w:div>
    <w:div w:id="1263152223">
      <w:bodyDiv w:val="1"/>
      <w:marLeft w:val="0"/>
      <w:marRight w:val="0"/>
      <w:marTop w:val="0"/>
      <w:marBottom w:val="0"/>
      <w:divBdr>
        <w:top w:val="none" w:sz="0" w:space="0" w:color="auto"/>
        <w:left w:val="none" w:sz="0" w:space="0" w:color="auto"/>
        <w:bottom w:val="none" w:sz="0" w:space="0" w:color="auto"/>
        <w:right w:val="none" w:sz="0" w:space="0" w:color="auto"/>
      </w:divBdr>
    </w:div>
    <w:div w:id="20585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2</cp:revision>
  <cp:lastPrinted>2014-04-28T01:34:00Z</cp:lastPrinted>
  <dcterms:created xsi:type="dcterms:W3CDTF">2018-08-28T02:59:00Z</dcterms:created>
  <dcterms:modified xsi:type="dcterms:W3CDTF">2018-08-28T02:59:00Z</dcterms:modified>
</cp:coreProperties>
</file>